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B043" w14:textId="6C37A890" w:rsidR="00CD2820" w:rsidRDefault="00CD2820" w:rsidP="00C578E2">
      <w:pPr>
        <w:spacing w:line="480" w:lineRule="auto"/>
        <w:jc w:val="center"/>
        <w:rPr>
          <w:rFonts w:cs="Arial"/>
          <w:b/>
          <w:sz w:val="36"/>
          <w:szCs w:val="36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0D4472E4" wp14:editId="71E7CA87">
            <wp:simplePos x="0" y="0"/>
            <wp:positionH relativeFrom="margin">
              <wp:posOffset>859155</wp:posOffset>
            </wp:positionH>
            <wp:positionV relativeFrom="paragraph">
              <wp:posOffset>-356235</wp:posOffset>
            </wp:positionV>
            <wp:extent cx="3981450" cy="781050"/>
            <wp:effectExtent l="0" t="0" r="0" b="0"/>
            <wp:wrapNone/>
            <wp:docPr id="2" name="Picture 2" descr="Aneurin_Bevan_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eurin_Bevan_Universi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F87522" w14:textId="19E140C5" w:rsidR="001035C2" w:rsidRDefault="002872FC" w:rsidP="00C578E2">
      <w:pPr>
        <w:spacing w:line="48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D376FF" wp14:editId="191370F6">
                <wp:simplePos x="0" y="0"/>
                <wp:positionH relativeFrom="column">
                  <wp:posOffset>-17145</wp:posOffset>
                </wp:positionH>
                <wp:positionV relativeFrom="paragraph">
                  <wp:posOffset>347345</wp:posOffset>
                </wp:positionV>
                <wp:extent cx="5737860" cy="474980"/>
                <wp:effectExtent l="0" t="0" r="0" b="127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41B53" w14:textId="714DF7EF" w:rsidR="00F945D3" w:rsidRPr="00A224ED" w:rsidRDefault="00F945D3" w:rsidP="00290804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224ED">
                              <w:rPr>
                                <w:rFonts w:cs="Arial"/>
                                <w:b/>
                              </w:rPr>
                              <w:t xml:space="preserve">This </w:t>
                            </w:r>
                            <w:r w:rsidR="00A31B82" w:rsidRPr="00A224ED">
                              <w:rPr>
                                <w:rFonts w:cs="Arial"/>
                                <w:b/>
                              </w:rPr>
                              <w:t>G</w:t>
                            </w:r>
                            <w:r w:rsidRPr="00A224ED">
                              <w:rPr>
                                <w:rFonts w:cs="Arial"/>
                                <w:b/>
                              </w:rPr>
                              <w:t>uideline is intended only for sedation on the General Paediatric wards and Children Assessment Unit for painless diagnostic radiology procedures</w:t>
                            </w:r>
                            <w:r w:rsidR="00C578E2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473909A2" w14:textId="77777777" w:rsidR="00F945D3" w:rsidRPr="00A224ED" w:rsidRDefault="00F94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376F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1.35pt;margin-top:27.35pt;width:451.8pt;height:3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">
                <v:textbox>
                  <w:txbxContent>
                    <w:p w14:paraId="1F241B53" w14:textId="714DF7EF" w:rsidR="00F945D3" w:rsidRPr="00A224ED" w:rsidRDefault="00F945D3" w:rsidP="00290804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A224ED">
                        <w:rPr>
                          <w:rFonts w:cs="Arial"/>
                          <w:b/>
                        </w:rPr>
                        <w:t xml:space="preserve">This </w:t>
                      </w:r>
                      <w:r w:rsidR="00A31B82" w:rsidRPr="00A224ED">
                        <w:rPr>
                          <w:rFonts w:cs="Arial"/>
                          <w:b/>
                        </w:rPr>
                        <w:t>G</w:t>
                      </w:r>
                      <w:r w:rsidRPr="00A224ED">
                        <w:rPr>
                          <w:rFonts w:cs="Arial"/>
                          <w:b/>
                        </w:rPr>
                        <w:t>uideline is intended only for sedation on the General Paediatric wards and Children Assessment Unit for painless diagnostic radiology procedures</w:t>
                      </w:r>
                      <w:r w:rsidR="00C578E2"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473909A2" w14:textId="77777777" w:rsidR="00F945D3" w:rsidRPr="00A224ED" w:rsidRDefault="00F945D3"/>
                  </w:txbxContent>
                </v:textbox>
              </v:shape>
            </w:pict>
          </mc:Fallback>
        </mc:AlternateContent>
      </w:r>
      <w:r w:rsidR="009D1F48" w:rsidRPr="00C578E2">
        <w:rPr>
          <w:rFonts w:cs="Arial"/>
          <w:b/>
          <w:sz w:val="36"/>
          <w:szCs w:val="36"/>
        </w:rPr>
        <w:t xml:space="preserve">Clinical </w:t>
      </w:r>
      <w:r w:rsidR="001035C2" w:rsidRPr="00C578E2">
        <w:rPr>
          <w:rFonts w:cs="Arial"/>
          <w:b/>
          <w:sz w:val="36"/>
          <w:szCs w:val="36"/>
        </w:rPr>
        <w:t>Guidelines</w:t>
      </w:r>
      <w:r w:rsidR="00F945D3" w:rsidRPr="00C578E2">
        <w:rPr>
          <w:rFonts w:cs="Arial"/>
          <w:b/>
          <w:sz w:val="36"/>
          <w:szCs w:val="36"/>
        </w:rPr>
        <w:t xml:space="preserve"> for </w:t>
      </w:r>
      <w:r w:rsidR="00870F09" w:rsidRPr="00C578E2">
        <w:rPr>
          <w:rFonts w:cs="Arial"/>
          <w:b/>
          <w:sz w:val="36"/>
          <w:szCs w:val="36"/>
        </w:rPr>
        <w:t xml:space="preserve">Safe </w:t>
      </w:r>
      <w:r w:rsidR="00F945D3" w:rsidRPr="00C578E2">
        <w:rPr>
          <w:rFonts w:cs="Arial"/>
          <w:b/>
          <w:sz w:val="36"/>
          <w:szCs w:val="36"/>
        </w:rPr>
        <w:t xml:space="preserve">Sedation </w:t>
      </w:r>
      <w:r w:rsidR="00F7720F" w:rsidRPr="00C578E2">
        <w:rPr>
          <w:rFonts w:cs="Arial"/>
          <w:b/>
          <w:sz w:val="36"/>
          <w:szCs w:val="36"/>
        </w:rPr>
        <w:t>in</w:t>
      </w:r>
      <w:r w:rsidR="00F945D3" w:rsidRPr="00C578E2">
        <w:rPr>
          <w:rFonts w:cs="Arial"/>
          <w:b/>
          <w:sz w:val="36"/>
          <w:szCs w:val="36"/>
        </w:rPr>
        <w:t xml:space="preserve"> Children</w:t>
      </w:r>
    </w:p>
    <w:p w14:paraId="07D26920" w14:textId="77777777" w:rsidR="000005EE" w:rsidRDefault="000005EE" w:rsidP="00CD2820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  <w:bookmarkStart w:id="0" w:name="_Toc217107864"/>
    </w:p>
    <w:p w14:paraId="5DEAD500" w14:textId="77777777" w:rsidR="000005EE" w:rsidRDefault="000005EE" w:rsidP="00CD2820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</w:p>
    <w:p w14:paraId="216D01D7" w14:textId="2E17B0EA" w:rsidR="00AB139B" w:rsidRPr="00CD2820" w:rsidRDefault="0017501E" w:rsidP="00CD2820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  <w:r w:rsidRPr="00C35F4B">
        <w:rPr>
          <w:rFonts w:cs="Arial"/>
          <w:sz w:val="24"/>
          <w:szCs w:val="24"/>
        </w:rPr>
        <w:t>Introduction</w:t>
      </w:r>
      <w:bookmarkEnd w:id="0"/>
    </w:p>
    <w:p w14:paraId="6DEC46C8" w14:textId="1BE05D2D" w:rsidR="004F4AC1" w:rsidRPr="00A224ED" w:rsidRDefault="004F4AC1" w:rsidP="00850A1B">
      <w:p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These guidelines have been produced to help give a structure and continuity of care to patients requiring conscious sedation for a specific, pain</w:t>
      </w:r>
      <w:r w:rsidR="00F945D3" w:rsidRPr="00A224ED">
        <w:rPr>
          <w:rFonts w:cs="Arial"/>
          <w:szCs w:val="22"/>
        </w:rPr>
        <w:t xml:space="preserve">less, radiological procedure </w:t>
      </w:r>
      <w:r w:rsidR="00565DF3" w:rsidRPr="00A224ED">
        <w:rPr>
          <w:rFonts w:cs="Arial"/>
          <w:szCs w:val="22"/>
        </w:rPr>
        <w:t>e.g.,</w:t>
      </w:r>
      <w:r w:rsidRPr="00A224ED">
        <w:rPr>
          <w:rFonts w:cs="Arial"/>
          <w:szCs w:val="22"/>
        </w:rPr>
        <w:t xml:space="preserve"> </w:t>
      </w:r>
      <w:r w:rsidR="00562A67" w:rsidRPr="00A224ED">
        <w:rPr>
          <w:rFonts w:cs="Arial"/>
          <w:szCs w:val="22"/>
        </w:rPr>
        <w:t xml:space="preserve">CT </w:t>
      </w:r>
      <w:r w:rsidR="00EB7F4B" w:rsidRPr="00A224ED">
        <w:rPr>
          <w:rFonts w:cs="Arial"/>
          <w:szCs w:val="22"/>
        </w:rPr>
        <w:t>scan</w:t>
      </w:r>
      <w:r w:rsidR="00392EEA" w:rsidRPr="00A224ED">
        <w:rPr>
          <w:rFonts w:cs="Arial"/>
          <w:szCs w:val="22"/>
        </w:rPr>
        <w:t xml:space="preserve">, </w:t>
      </w:r>
      <w:r w:rsidR="00565DF3" w:rsidRPr="00A224ED">
        <w:rPr>
          <w:rFonts w:cs="Arial"/>
          <w:szCs w:val="22"/>
        </w:rPr>
        <w:t>s</w:t>
      </w:r>
      <w:r w:rsidR="00392EEA" w:rsidRPr="00A224ED">
        <w:rPr>
          <w:rFonts w:cs="Arial"/>
          <w:szCs w:val="22"/>
        </w:rPr>
        <w:t xml:space="preserve">keletal </w:t>
      </w:r>
      <w:r w:rsidR="00565DF3" w:rsidRPr="00A224ED">
        <w:rPr>
          <w:rFonts w:cs="Arial"/>
          <w:szCs w:val="22"/>
        </w:rPr>
        <w:t>s</w:t>
      </w:r>
      <w:r w:rsidR="00392EEA" w:rsidRPr="00A224ED">
        <w:rPr>
          <w:rFonts w:cs="Arial"/>
          <w:szCs w:val="22"/>
        </w:rPr>
        <w:t>urvey</w:t>
      </w:r>
      <w:r w:rsidR="00EB7F4B" w:rsidRPr="00A224ED">
        <w:rPr>
          <w:rFonts w:cs="Arial"/>
          <w:szCs w:val="22"/>
        </w:rPr>
        <w:t xml:space="preserve">, </w:t>
      </w:r>
      <w:r w:rsidR="00565DF3" w:rsidRPr="00A224ED">
        <w:rPr>
          <w:rFonts w:cs="Arial"/>
          <w:szCs w:val="22"/>
        </w:rPr>
        <w:t>b</w:t>
      </w:r>
      <w:r w:rsidR="00EB7F4B" w:rsidRPr="00A224ED">
        <w:rPr>
          <w:rFonts w:cs="Arial"/>
          <w:szCs w:val="22"/>
        </w:rPr>
        <w:t>one Scan</w:t>
      </w:r>
      <w:r w:rsidRPr="00A224ED">
        <w:rPr>
          <w:rFonts w:cs="Arial"/>
          <w:szCs w:val="22"/>
        </w:rPr>
        <w:t xml:space="preserve">. These guidelines do not guarantee a successful </w:t>
      </w:r>
      <w:r w:rsidR="00C578E2" w:rsidRPr="00A224ED">
        <w:rPr>
          <w:rFonts w:cs="Arial"/>
          <w:szCs w:val="22"/>
        </w:rPr>
        <w:t>outcome;</w:t>
      </w:r>
      <w:r w:rsidRPr="00A224ED">
        <w:rPr>
          <w:rFonts w:cs="Arial"/>
          <w:szCs w:val="22"/>
        </w:rPr>
        <w:t xml:space="preserve"> however</w:t>
      </w:r>
      <w:r w:rsidR="00FE277D" w:rsidRPr="00A224ED">
        <w:rPr>
          <w:rFonts w:cs="Arial"/>
          <w:szCs w:val="22"/>
        </w:rPr>
        <w:t>,</w:t>
      </w:r>
      <w:r w:rsidRPr="00A224ED">
        <w:rPr>
          <w:rFonts w:cs="Arial"/>
          <w:szCs w:val="22"/>
        </w:rPr>
        <w:t xml:space="preserve"> they should provide a basic level of instruction for nurses and doctors to </w:t>
      </w:r>
      <w:r w:rsidR="00CD2820" w:rsidRPr="00A224ED">
        <w:rPr>
          <w:rFonts w:cs="Arial"/>
          <w:szCs w:val="22"/>
        </w:rPr>
        <w:t>follow and</w:t>
      </w:r>
      <w:r w:rsidRPr="00A224ED">
        <w:rPr>
          <w:rFonts w:cs="Arial"/>
          <w:szCs w:val="22"/>
        </w:rPr>
        <w:t xml:space="preserve"> adhere to for safe conscious sedation.</w:t>
      </w:r>
    </w:p>
    <w:p w14:paraId="56845095" w14:textId="77777777" w:rsidR="00FE277D" w:rsidRPr="00A224ED" w:rsidRDefault="00FE277D" w:rsidP="00850A1B">
      <w:pPr>
        <w:jc w:val="both"/>
        <w:rPr>
          <w:rFonts w:cs="Arial"/>
          <w:szCs w:val="22"/>
        </w:rPr>
      </w:pPr>
    </w:p>
    <w:p w14:paraId="1C6450E8" w14:textId="7F8B69F2" w:rsidR="00FD6142" w:rsidRPr="00A224ED" w:rsidRDefault="00FD6142" w:rsidP="00850A1B">
      <w:p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 xml:space="preserve">Currently there is no ideal sedative agent that is safe, </w:t>
      </w:r>
      <w:r w:rsidR="00CD2820" w:rsidRPr="00A224ED">
        <w:rPr>
          <w:rFonts w:cs="Arial"/>
          <w:szCs w:val="22"/>
        </w:rPr>
        <w:t>effective,</w:t>
      </w:r>
      <w:r w:rsidRPr="00A224ED">
        <w:rPr>
          <w:rFonts w:cs="Arial"/>
          <w:szCs w:val="22"/>
        </w:rPr>
        <w:t xml:space="preserve"> and easy to administer. Excessive sedation can cause unintended loss of consciousness and dangerous hypoxia.</w:t>
      </w:r>
    </w:p>
    <w:p w14:paraId="4F809DA3" w14:textId="77777777" w:rsidR="004F4AC1" w:rsidRPr="00A224ED" w:rsidRDefault="004F4AC1" w:rsidP="00850A1B">
      <w:p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 xml:space="preserve">If initial sedation is unsuccessful and a child requires deeper or extended sedation the person in charge of sedating a child must liaise with a consultant paediatrician or seek assistance from an anaesthetic colleague. </w:t>
      </w:r>
    </w:p>
    <w:p w14:paraId="142C4963" w14:textId="77777777" w:rsidR="0017501E" w:rsidRPr="00A224ED" w:rsidRDefault="0017501E">
      <w:pPr>
        <w:rPr>
          <w:rFonts w:ascii="Calibri" w:hAnsi="Calibri"/>
          <w:szCs w:val="22"/>
        </w:rPr>
      </w:pPr>
    </w:p>
    <w:p w14:paraId="0DB0ED9A" w14:textId="60A83907" w:rsidR="0017501E" w:rsidRPr="00CD2820" w:rsidRDefault="0017501E" w:rsidP="00CD2820">
      <w:pPr>
        <w:pStyle w:val="Heading1"/>
        <w:numPr>
          <w:ilvl w:val="0"/>
          <w:numId w:val="0"/>
        </w:numPr>
        <w:ind w:left="567" w:hanging="567"/>
        <w:rPr>
          <w:rFonts w:cs="Arial"/>
          <w:sz w:val="24"/>
          <w:szCs w:val="24"/>
        </w:rPr>
      </w:pPr>
      <w:bookmarkStart w:id="1" w:name="_Toc217107865"/>
      <w:r w:rsidRPr="00C35F4B">
        <w:rPr>
          <w:rFonts w:cs="Arial"/>
          <w:sz w:val="24"/>
          <w:szCs w:val="24"/>
        </w:rPr>
        <w:t>Aims</w:t>
      </w:r>
      <w:bookmarkEnd w:id="1"/>
    </w:p>
    <w:p w14:paraId="5797D9D4" w14:textId="65BC3FC4" w:rsidR="0017501E" w:rsidRPr="00A224ED" w:rsidRDefault="0017501E" w:rsidP="00290804">
      <w:p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 xml:space="preserve">The aim of this policy is to ensure good practice across the </w:t>
      </w:r>
      <w:r w:rsidR="00FD6142" w:rsidRPr="00A224ED">
        <w:rPr>
          <w:rFonts w:cs="Arial"/>
          <w:szCs w:val="22"/>
        </w:rPr>
        <w:t>Health Board</w:t>
      </w:r>
      <w:r w:rsidRPr="00A224ED">
        <w:rPr>
          <w:rFonts w:cs="Arial"/>
          <w:szCs w:val="22"/>
        </w:rPr>
        <w:t xml:space="preserve"> when sedation is used by non-anaesthetists for healthcare procedures not</w:t>
      </w:r>
      <w:r w:rsidR="00FD6142" w:rsidRPr="00A224ED">
        <w:rPr>
          <w:rFonts w:cs="Arial"/>
          <w:szCs w:val="22"/>
        </w:rPr>
        <w:t xml:space="preserve"> </w:t>
      </w:r>
      <w:r w:rsidRPr="00A224ED">
        <w:rPr>
          <w:rFonts w:cs="Arial"/>
          <w:szCs w:val="22"/>
        </w:rPr>
        <w:t xml:space="preserve">withstanding existing guidelines specific to individual specialties.  </w:t>
      </w:r>
      <w:r w:rsidR="00E528D7" w:rsidRPr="00A224ED">
        <w:rPr>
          <w:rFonts w:cs="Arial"/>
          <w:szCs w:val="22"/>
        </w:rPr>
        <w:t xml:space="preserve">Another aim is to reduce fear, </w:t>
      </w:r>
      <w:r w:rsidR="00FE277D" w:rsidRPr="00A224ED">
        <w:rPr>
          <w:rFonts w:cs="Arial"/>
          <w:szCs w:val="22"/>
        </w:rPr>
        <w:t>anxiety,</w:t>
      </w:r>
      <w:r w:rsidR="00E528D7" w:rsidRPr="00A224ED">
        <w:rPr>
          <w:rFonts w:cs="Arial"/>
          <w:szCs w:val="22"/>
        </w:rPr>
        <w:t xml:space="preserve"> and minimising movement during diagnostic procedures.</w:t>
      </w:r>
    </w:p>
    <w:p w14:paraId="778C8349" w14:textId="77777777" w:rsidR="0017501E" w:rsidRPr="00A224ED" w:rsidRDefault="0017501E">
      <w:pPr>
        <w:rPr>
          <w:rFonts w:ascii="Calibri" w:hAnsi="Calibri"/>
          <w:szCs w:val="22"/>
        </w:rPr>
      </w:pPr>
    </w:p>
    <w:p w14:paraId="58B2684C" w14:textId="670C0259" w:rsidR="00ED6A92" w:rsidRPr="00CD2820" w:rsidRDefault="00D40CC0" w:rsidP="00CD2820">
      <w:pPr>
        <w:pStyle w:val="Heading1"/>
        <w:numPr>
          <w:ilvl w:val="0"/>
          <w:numId w:val="0"/>
        </w:numPr>
        <w:ind w:left="567" w:hanging="567"/>
        <w:rPr>
          <w:rFonts w:cs="Arial"/>
          <w:sz w:val="24"/>
          <w:szCs w:val="24"/>
        </w:rPr>
      </w:pPr>
      <w:bookmarkStart w:id="2" w:name="_Toc217107867"/>
      <w:r w:rsidRPr="00C35F4B">
        <w:rPr>
          <w:rFonts w:cs="Arial"/>
          <w:sz w:val="24"/>
          <w:szCs w:val="24"/>
        </w:rPr>
        <w:t xml:space="preserve">Levels of </w:t>
      </w:r>
      <w:r w:rsidR="00C35F4B">
        <w:rPr>
          <w:rFonts w:cs="Arial"/>
          <w:sz w:val="24"/>
          <w:szCs w:val="24"/>
        </w:rPr>
        <w:t>S</w:t>
      </w:r>
      <w:r w:rsidRPr="00C35F4B">
        <w:rPr>
          <w:rFonts w:cs="Arial"/>
          <w:sz w:val="24"/>
          <w:szCs w:val="24"/>
        </w:rPr>
        <w:t>edation</w:t>
      </w:r>
    </w:p>
    <w:p w14:paraId="4F5820A6" w14:textId="0CB75358" w:rsidR="00D40CC0" w:rsidRPr="00A224ED" w:rsidRDefault="00D40CC0" w:rsidP="00290804">
      <w:p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 w:rsidRPr="00A224ED">
        <w:rPr>
          <w:rFonts w:cs="Arial"/>
          <w:szCs w:val="22"/>
          <w:lang w:eastAsia="en-GB"/>
        </w:rPr>
        <w:t xml:space="preserve">The definitions of minimal, moderate, </w:t>
      </w:r>
      <w:r w:rsidR="00FE277D" w:rsidRPr="00A224ED">
        <w:rPr>
          <w:rFonts w:cs="Arial"/>
          <w:szCs w:val="22"/>
          <w:lang w:eastAsia="en-GB"/>
        </w:rPr>
        <w:t>conscious,</w:t>
      </w:r>
      <w:r w:rsidRPr="00A224ED">
        <w:rPr>
          <w:rFonts w:cs="Arial"/>
          <w:szCs w:val="22"/>
          <w:lang w:eastAsia="en-GB"/>
        </w:rPr>
        <w:t xml:space="preserve"> and deep sedation used in this guideline are based on those of the American Society of </w:t>
      </w:r>
      <w:r w:rsidR="00BE01DE" w:rsidRPr="00A224ED">
        <w:rPr>
          <w:rFonts w:cs="Arial"/>
          <w:szCs w:val="22"/>
          <w:lang w:eastAsia="en-GB"/>
        </w:rPr>
        <w:t>Anaesthesiologists</w:t>
      </w:r>
      <w:r w:rsidRPr="00A224ED">
        <w:rPr>
          <w:rFonts w:cs="Arial"/>
          <w:szCs w:val="22"/>
          <w:lang w:eastAsia="en-GB"/>
        </w:rPr>
        <w:t xml:space="preserve"> (ASA).</w:t>
      </w:r>
    </w:p>
    <w:p w14:paraId="02E94F82" w14:textId="77777777" w:rsidR="009804A1" w:rsidRPr="00A224ED" w:rsidRDefault="009804A1" w:rsidP="00290804">
      <w:p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</w:p>
    <w:p w14:paraId="4B9BE17A" w14:textId="77777777" w:rsidR="009804A1" w:rsidRPr="00A224ED" w:rsidRDefault="009804A1" w:rsidP="00C35F4B">
      <w:pPr>
        <w:autoSpaceDE w:val="0"/>
        <w:autoSpaceDN w:val="0"/>
        <w:adjustRightInd w:val="0"/>
        <w:ind w:left="2160" w:firstLine="720"/>
        <w:rPr>
          <w:rFonts w:cs="Arial"/>
          <w:b/>
          <w:szCs w:val="22"/>
          <w:lang w:eastAsia="en-GB"/>
        </w:rPr>
      </w:pPr>
      <w:r w:rsidRPr="00A224ED">
        <w:rPr>
          <w:rFonts w:cs="Arial"/>
          <w:b/>
          <w:szCs w:val="22"/>
          <w:lang w:eastAsia="en-GB"/>
        </w:rPr>
        <w:t>ASA levels of sedation</w:t>
      </w:r>
    </w:p>
    <w:tbl>
      <w:tblPr>
        <w:tblpPr w:leftFromText="180" w:rightFromText="180" w:vertAnchor="text" w:horzAnchor="margin" w:tblpY="43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4148"/>
        <w:gridCol w:w="3939"/>
      </w:tblGrid>
      <w:tr w:rsidR="00C35F4B" w:rsidRPr="00A224ED" w14:paraId="09B22F7D" w14:textId="77777777" w:rsidTr="00C35F4B">
        <w:trPr>
          <w:trHeight w:val="432"/>
          <w:tblHeader/>
        </w:trPr>
        <w:tc>
          <w:tcPr>
            <w:tcW w:w="1183" w:type="dxa"/>
            <w:shd w:val="clear" w:color="auto" w:fill="F2F5F9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4C76C3FC" w14:textId="77777777" w:rsidR="00C35F4B" w:rsidRPr="00A224ED" w:rsidRDefault="00C35F4B" w:rsidP="00C35F4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szCs w:val="22"/>
                <w:lang w:eastAsia="en-GB"/>
              </w:rPr>
            </w:pPr>
            <w:r w:rsidRPr="00A224ED">
              <w:rPr>
                <w:rFonts w:cs="Arial"/>
                <w:b/>
                <w:bCs/>
                <w:sz w:val="20"/>
                <w:szCs w:val="22"/>
                <w:lang w:eastAsia="en-GB"/>
              </w:rPr>
              <w:t>Sedation level </w:t>
            </w:r>
          </w:p>
        </w:tc>
        <w:tc>
          <w:tcPr>
            <w:tcW w:w="4148" w:type="dxa"/>
            <w:shd w:val="clear" w:color="auto" w:fill="F2F5F9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03497896" w14:textId="77777777" w:rsidR="00C35F4B" w:rsidRPr="00A224ED" w:rsidRDefault="00C35F4B" w:rsidP="00C35F4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szCs w:val="22"/>
                <w:lang w:eastAsia="en-GB"/>
              </w:rPr>
            </w:pPr>
            <w:r w:rsidRPr="00A224ED">
              <w:rPr>
                <w:rFonts w:cs="Arial"/>
                <w:b/>
                <w:bCs/>
                <w:sz w:val="20"/>
                <w:szCs w:val="22"/>
                <w:lang w:eastAsia="en-GB"/>
              </w:rPr>
              <w:t xml:space="preserve">Response to </w:t>
            </w:r>
            <w:r>
              <w:rPr>
                <w:rFonts w:cs="Arial"/>
                <w:b/>
                <w:bCs/>
                <w:sz w:val="20"/>
                <w:szCs w:val="22"/>
                <w:lang w:eastAsia="en-GB"/>
              </w:rPr>
              <w:t>s</w:t>
            </w:r>
            <w:r w:rsidRPr="00A224ED">
              <w:rPr>
                <w:rFonts w:cs="Arial"/>
                <w:b/>
                <w:bCs/>
                <w:sz w:val="20"/>
                <w:szCs w:val="22"/>
                <w:lang w:eastAsia="en-GB"/>
              </w:rPr>
              <w:t>timulation </w:t>
            </w:r>
          </w:p>
        </w:tc>
        <w:tc>
          <w:tcPr>
            <w:tcW w:w="3939" w:type="dxa"/>
            <w:shd w:val="clear" w:color="auto" w:fill="F2F5F9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34A3C465" w14:textId="77777777" w:rsidR="00C35F4B" w:rsidRPr="00A224ED" w:rsidRDefault="00C35F4B" w:rsidP="00C35F4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szCs w:val="22"/>
                <w:lang w:eastAsia="en-GB"/>
              </w:rPr>
            </w:pPr>
            <w:r w:rsidRPr="00A224ED">
              <w:rPr>
                <w:rFonts w:cs="Arial"/>
                <w:b/>
                <w:bCs/>
                <w:sz w:val="20"/>
                <w:szCs w:val="22"/>
                <w:lang w:eastAsia="en-GB"/>
              </w:rPr>
              <w:t>Associated airway, breathing and cardiovascular effects </w:t>
            </w:r>
          </w:p>
        </w:tc>
      </w:tr>
      <w:tr w:rsidR="00C35F4B" w:rsidRPr="00A224ED" w14:paraId="13CFFFA5" w14:textId="77777777" w:rsidTr="00C35F4B">
        <w:trPr>
          <w:trHeight w:val="709"/>
        </w:trPr>
        <w:tc>
          <w:tcPr>
            <w:tcW w:w="1183" w:type="dxa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13D47BE5" w14:textId="77777777" w:rsidR="00C35F4B" w:rsidRPr="00A224ED" w:rsidRDefault="00C35F4B" w:rsidP="00C35F4B">
            <w:p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>Minimal sedation </w:t>
            </w:r>
          </w:p>
        </w:tc>
        <w:tc>
          <w:tcPr>
            <w:tcW w:w="4148" w:type="dxa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59A1BD7B" w14:textId="77777777" w:rsidR="00C35F4B" w:rsidRPr="00A224ED" w:rsidRDefault="00C35F4B" w:rsidP="00C35F4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>Awake and calm.</w:t>
            </w:r>
          </w:p>
          <w:p w14:paraId="2CEF07DA" w14:textId="77777777" w:rsidR="00C35F4B" w:rsidRPr="00A224ED" w:rsidRDefault="00C35F4B" w:rsidP="00C35F4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 xml:space="preserve">Responds normally to verbal command. </w:t>
            </w:r>
          </w:p>
          <w:p w14:paraId="690D0CCF" w14:textId="77777777" w:rsidR="00C35F4B" w:rsidRPr="00A224ED" w:rsidRDefault="00C35F4B" w:rsidP="00C35F4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>Cognitive function and coordination may be impaired. </w:t>
            </w:r>
          </w:p>
        </w:tc>
        <w:tc>
          <w:tcPr>
            <w:tcW w:w="3939" w:type="dxa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34B16081" w14:textId="77777777" w:rsidR="00C35F4B" w:rsidRPr="00A224ED" w:rsidRDefault="00C35F4B" w:rsidP="00C35F4B">
            <w:p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>None </w:t>
            </w:r>
          </w:p>
        </w:tc>
      </w:tr>
      <w:tr w:rsidR="00C35F4B" w:rsidRPr="00A224ED" w14:paraId="37EF7644" w14:textId="77777777" w:rsidTr="00C35F4B">
        <w:trPr>
          <w:trHeight w:val="885"/>
        </w:trPr>
        <w:tc>
          <w:tcPr>
            <w:tcW w:w="1183" w:type="dxa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2D8F1B0F" w14:textId="77777777" w:rsidR="00C35F4B" w:rsidRPr="00A224ED" w:rsidRDefault="00C35F4B" w:rsidP="00C35F4B">
            <w:p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>Moderate sedation </w:t>
            </w:r>
          </w:p>
        </w:tc>
        <w:tc>
          <w:tcPr>
            <w:tcW w:w="4148" w:type="dxa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660DD82D" w14:textId="77777777" w:rsidR="00C35F4B" w:rsidRPr="00A224ED" w:rsidRDefault="00C35F4B" w:rsidP="00C35F4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 xml:space="preserve">Sleepy but easily roused. </w:t>
            </w:r>
          </w:p>
          <w:p w14:paraId="3C2B2C5C" w14:textId="77777777" w:rsidR="00C35F4B" w:rsidRPr="00A224ED" w:rsidRDefault="00C35F4B" w:rsidP="00C35F4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 xml:space="preserve">Responds purposefully to verbal command with or without light tactile stimulation. </w:t>
            </w:r>
          </w:p>
          <w:p w14:paraId="5F51A27B" w14:textId="77777777" w:rsidR="00C35F4B" w:rsidRPr="00A224ED" w:rsidRDefault="00C35F4B" w:rsidP="00C35F4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Arial"/>
                <w:sz w:val="18"/>
                <w:szCs w:val="22"/>
                <w:lang w:eastAsia="en-GB"/>
              </w:rPr>
            </w:pPr>
          </w:p>
        </w:tc>
        <w:tc>
          <w:tcPr>
            <w:tcW w:w="3939" w:type="dxa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59D33973" w14:textId="77777777" w:rsidR="00C35F4B" w:rsidRPr="00A224ED" w:rsidRDefault="00C35F4B" w:rsidP="00C35F4B">
            <w:p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highlight w:val="yellow"/>
                <w:lang w:eastAsia="en-GB"/>
              </w:rPr>
            </w:pPr>
          </w:p>
          <w:p w14:paraId="174FD8C8" w14:textId="77777777" w:rsidR="00C35F4B" w:rsidRPr="00A224ED" w:rsidRDefault="00C35F4B" w:rsidP="00C35F4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 xml:space="preserve">Airway is maintained </w:t>
            </w:r>
          </w:p>
          <w:p w14:paraId="6D3C28A0" w14:textId="77777777" w:rsidR="00C35F4B" w:rsidRPr="00A224ED" w:rsidRDefault="00C35F4B" w:rsidP="00C35F4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>Spontaneous breathing is adequate Cardiovascular function is usually maintained </w:t>
            </w:r>
          </w:p>
        </w:tc>
      </w:tr>
      <w:tr w:rsidR="00C35F4B" w:rsidRPr="00A224ED" w14:paraId="0155F577" w14:textId="77777777" w:rsidTr="00C35F4B">
        <w:trPr>
          <w:trHeight w:val="1048"/>
        </w:trPr>
        <w:tc>
          <w:tcPr>
            <w:tcW w:w="1183" w:type="dxa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7898D728" w14:textId="77777777" w:rsidR="00C35F4B" w:rsidRPr="00A224ED" w:rsidRDefault="00C35F4B" w:rsidP="00C35F4B">
            <w:p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>Deep sedation </w:t>
            </w:r>
          </w:p>
        </w:tc>
        <w:tc>
          <w:tcPr>
            <w:tcW w:w="4148" w:type="dxa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1A830C2D" w14:textId="77777777" w:rsidR="00C35F4B" w:rsidRPr="00A224ED" w:rsidRDefault="00C35F4B" w:rsidP="00C35F4B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 xml:space="preserve">Asleep and not easily roused. </w:t>
            </w:r>
          </w:p>
          <w:p w14:paraId="3076CA87" w14:textId="77777777" w:rsidR="00C35F4B" w:rsidRPr="00A224ED" w:rsidRDefault="00C35F4B" w:rsidP="00C35F4B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>Responds purposefully to repeated or painful stimulation. </w:t>
            </w:r>
          </w:p>
          <w:p w14:paraId="58446F03" w14:textId="77777777" w:rsidR="00C35F4B" w:rsidRPr="00A224ED" w:rsidRDefault="00C35F4B" w:rsidP="00C35F4B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>Reflex withdrawal from a painful stimulus is not a purposeful response.</w:t>
            </w:r>
          </w:p>
        </w:tc>
        <w:tc>
          <w:tcPr>
            <w:tcW w:w="3939" w:type="dxa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  <w:hideMark/>
          </w:tcPr>
          <w:p w14:paraId="5463BB5A" w14:textId="77777777" w:rsidR="00C35F4B" w:rsidRPr="00A224ED" w:rsidRDefault="00C35F4B" w:rsidP="00C35F4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64" w:hanging="164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 xml:space="preserve">May require assistance to maintain a patent airway. </w:t>
            </w:r>
          </w:p>
          <w:p w14:paraId="11174FCD" w14:textId="77777777" w:rsidR="00C35F4B" w:rsidRPr="00A224ED" w:rsidRDefault="00C35F4B" w:rsidP="00C35F4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64" w:hanging="164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 xml:space="preserve">Spontaneous ventilation may be inadequate. </w:t>
            </w:r>
          </w:p>
          <w:p w14:paraId="465D38B9" w14:textId="77777777" w:rsidR="00C35F4B" w:rsidRPr="00A224ED" w:rsidRDefault="00C35F4B" w:rsidP="00C35F4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64" w:hanging="164"/>
              <w:rPr>
                <w:rFonts w:cs="Arial"/>
                <w:sz w:val="18"/>
                <w:szCs w:val="22"/>
                <w:lang w:eastAsia="en-GB"/>
              </w:rPr>
            </w:pPr>
            <w:r w:rsidRPr="00A224ED">
              <w:rPr>
                <w:rFonts w:cs="Arial"/>
                <w:sz w:val="18"/>
                <w:szCs w:val="22"/>
                <w:lang w:eastAsia="en-GB"/>
              </w:rPr>
              <w:t>Cardiovascular function is usually maintained </w:t>
            </w:r>
          </w:p>
        </w:tc>
      </w:tr>
    </w:tbl>
    <w:p w14:paraId="3625E874" w14:textId="77777777" w:rsidR="006627BD" w:rsidRPr="00A224ED" w:rsidRDefault="006627BD" w:rsidP="009804A1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Arial"/>
          <w:b/>
          <w:szCs w:val="22"/>
          <w:lang w:eastAsia="en-GB"/>
        </w:rPr>
      </w:pPr>
    </w:p>
    <w:p w14:paraId="4CAD0919" w14:textId="123838FD" w:rsidR="0017501E" w:rsidRPr="00C35F4B" w:rsidRDefault="004B61EF" w:rsidP="00B76614">
      <w:pPr>
        <w:pStyle w:val="Heading1"/>
        <w:numPr>
          <w:ilvl w:val="0"/>
          <w:numId w:val="0"/>
        </w:numPr>
        <w:rPr>
          <w:rFonts w:ascii="Calibri" w:hAnsi="Calibri"/>
          <w:sz w:val="24"/>
          <w:szCs w:val="24"/>
        </w:rPr>
      </w:pPr>
      <w:r w:rsidRPr="00C35F4B">
        <w:rPr>
          <w:rFonts w:cs="Arial"/>
          <w:sz w:val="24"/>
          <w:szCs w:val="24"/>
        </w:rPr>
        <w:t>Pre-sedation P</w:t>
      </w:r>
      <w:r w:rsidR="0017501E" w:rsidRPr="00C35F4B">
        <w:rPr>
          <w:rFonts w:cs="Arial"/>
          <w:sz w:val="24"/>
          <w:szCs w:val="24"/>
        </w:rPr>
        <w:t>atient Assessment</w:t>
      </w:r>
      <w:bookmarkEnd w:id="2"/>
      <w:r w:rsidRPr="00C35F4B">
        <w:rPr>
          <w:rFonts w:cs="Arial"/>
          <w:sz w:val="24"/>
          <w:szCs w:val="24"/>
        </w:rPr>
        <w:t xml:space="preserve"> and </w:t>
      </w:r>
      <w:r w:rsidR="00BD0618" w:rsidRPr="00C35F4B">
        <w:rPr>
          <w:rFonts w:cs="Arial"/>
          <w:sz w:val="24"/>
          <w:szCs w:val="24"/>
        </w:rPr>
        <w:t>C</w:t>
      </w:r>
      <w:r w:rsidRPr="00C35F4B">
        <w:rPr>
          <w:rFonts w:cs="Arial"/>
          <w:sz w:val="24"/>
          <w:szCs w:val="24"/>
        </w:rPr>
        <w:t xml:space="preserve">ommunication </w:t>
      </w:r>
    </w:p>
    <w:p w14:paraId="2542EA36" w14:textId="77777777" w:rsidR="00977E95" w:rsidRPr="00A224ED" w:rsidRDefault="00977E95" w:rsidP="00977E95"/>
    <w:p w14:paraId="131FE333" w14:textId="77777777" w:rsidR="004B61EF" w:rsidRPr="00A224ED" w:rsidRDefault="004B61EF" w:rsidP="00977E95">
      <w:pPr>
        <w:numPr>
          <w:ilvl w:val="0"/>
          <w:numId w:val="18"/>
        </w:numPr>
        <w:contextualSpacing/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Trained health care professional (Doctor or Nurses trained in sedation) must carry out pre-sedation assessments and should document in the healthcare record.</w:t>
      </w:r>
    </w:p>
    <w:p w14:paraId="495BDD3D" w14:textId="3A77A988" w:rsidR="000904D2" w:rsidRPr="00A224ED" w:rsidRDefault="004B61EF" w:rsidP="00977E95">
      <w:pPr>
        <w:numPr>
          <w:ilvl w:val="0"/>
          <w:numId w:val="18"/>
        </w:numPr>
        <w:contextualSpacing/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 xml:space="preserve">Ensure two healthcare professionals are available during sedation. (A separate </w:t>
      </w:r>
      <w:r w:rsidR="00870F09" w:rsidRPr="00A224ED">
        <w:rPr>
          <w:rFonts w:cs="Arial"/>
          <w:szCs w:val="22"/>
        </w:rPr>
        <w:t xml:space="preserve">APLS </w:t>
      </w:r>
      <w:r w:rsidRPr="00A224ED">
        <w:rPr>
          <w:rFonts w:cs="Arial"/>
          <w:szCs w:val="22"/>
        </w:rPr>
        <w:t xml:space="preserve">trained practitioner is essential to monitor airway in addition to the </w:t>
      </w:r>
      <w:r w:rsidR="00870F09" w:rsidRPr="00A224ED">
        <w:rPr>
          <w:rFonts w:cs="Arial"/>
          <w:szCs w:val="22"/>
        </w:rPr>
        <w:t>person</w:t>
      </w:r>
      <w:r w:rsidRPr="00A224ED">
        <w:rPr>
          <w:rFonts w:cs="Arial"/>
          <w:szCs w:val="22"/>
        </w:rPr>
        <w:t xml:space="preserve"> doing procedure)</w:t>
      </w:r>
      <w:r w:rsidR="00B76614" w:rsidRPr="00A224ED">
        <w:rPr>
          <w:rFonts w:cs="Arial"/>
          <w:szCs w:val="22"/>
        </w:rPr>
        <w:t>.</w:t>
      </w:r>
    </w:p>
    <w:p w14:paraId="64435276" w14:textId="57282747" w:rsidR="00B35FCE" w:rsidRPr="00A224ED" w:rsidRDefault="000904D2" w:rsidP="00977E95">
      <w:pPr>
        <w:numPr>
          <w:ilvl w:val="0"/>
          <w:numId w:val="18"/>
        </w:numPr>
        <w:contextualSpacing/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Ensure immediate access to resuscitation and monitoring equipment available during</w:t>
      </w:r>
      <w:r w:rsidR="00B35FCE" w:rsidRPr="00A224ED">
        <w:rPr>
          <w:rFonts w:cs="Arial"/>
          <w:szCs w:val="22"/>
        </w:rPr>
        <w:t xml:space="preserve"> sedation</w:t>
      </w:r>
      <w:r w:rsidR="00B76614" w:rsidRPr="00A224ED">
        <w:rPr>
          <w:rFonts w:cs="Arial"/>
          <w:szCs w:val="22"/>
        </w:rPr>
        <w:t>.</w:t>
      </w:r>
    </w:p>
    <w:p w14:paraId="05BF68E4" w14:textId="77777777" w:rsidR="00977E95" w:rsidRPr="00A224ED" w:rsidRDefault="00977E95" w:rsidP="00977E95">
      <w:pPr>
        <w:ind w:left="720"/>
        <w:contextualSpacing/>
        <w:jc w:val="both"/>
        <w:rPr>
          <w:rFonts w:ascii="Calibri" w:hAnsi="Calibri"/>
          <w:szCs w:val="22"/>
        </w:rPr>
      </w:pPr>
    </w:p>
    <w:p w14:paraId="1B279526" w14:textId="3B8FA1D0" w:rsidR="00B35FCE" w:rsidRPr="00A224ED" w:rsidRDefault="002872FC" w:rsidP="00B35FCE">
      <w:pPr>
        <w:pStyle w:val="ListParagraph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FDC7CD" wp14:editId="07E01B9A">
                <wp:simplePos x="0" y="0"/>
                <wp:positionH relativeFrom="margin">
                  <wp:posOffset>186690</wp:posOffset>
                </wp:positionH>
                <wp:positionV relativeFrom="paragraph">
                  <wp:posOffset>7620</wp:posOffset>
                </wp:positionV>
                <wp:extent cx="3970655" cy="179641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179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BE6B8" w14:textId="1BAF9EF9" w:rsidR="000904D2" w:rsidRPr="00A224ED" w:rsidRDefault="000904D2" w:rsidP="00977E9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Establish suitability for sedation by completing the attached checklist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330EEEFF" w14:textId="3B7284C2" w:rsidR="00BE1E9E" w:rsidRPr="00A224ED" w:rsidRDefault="00BE1E9E" w:rsidP="00977E9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Starvation time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5EF3716B" w14:textId="335BD933" w:rsidR="00422492" w:rsidRPr="00A224ED" w:rsidRDefault="00422492" w:rsidP="00977E9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Current medication condition and any surgical problems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3C530C55" w14:textId="65A84162" w:rsidR="00422492" w:rsidRPr="00A224ED" w:rsidRDefault="00422492" w:rsidP="00977E9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Weight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590CF963" w14:textId="02E12DDD" w:rsidR="00422492" w:rsidRPr="00A224ED" w:rsidRDefault="00422492" w:rsidP="00977E9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Past medical problems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61C82301" w14:textId="13A921EC" w:rsidR="00422492" w:rsidRPr="00A224ED" w:rsidRDefault="00422492" w:rsidP="00977E9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Current and previous medication</w:t>
                            </w:r>
                            <w:r w:rsidR="00303490" w:rsidRPr="00A224ED">
                              <w:rPr>
                                <w:rFonts w:cs="Arial"/>
                              </w:rPr>
                              <w:t>s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55F3C79C" w14:textId="5A871BC6" w:rsidR="00422492" w:rsidRPr="00A224ED" w:rsidRDefault="00422492" w:rsidP="00977E9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Physical status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043D9B3E" w14:textId="0C415EE3" w:rsidR="00422492" w:rsidRPr="00A224ED" w:rsidRDefault="00422492" w:rsidP="00977E9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Psychological and developmental status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4A795EC2" w14:textId="77777777" w:rsidR="00422492" w:rsidRPr="00A224ED" w:rsidRDefault="00422492" w:rsidP="00422492"/>
                          <w:p w14:paraId="2D350C06" w14:textId="77777777" w:rsidR="00422492" w:rsidRPr="00A224ED" w:rsidRDefault="00422492" w:rsidP="004224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DC7CD" id="Text Box 30" o:spid="_x0000_s1027" type="#_x0000_t202" style="position:absolute;left:0;text-align:left;margin-left:14.7pt;margin-top:.6pt;width:312.65pt;height:141.4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">
                <v:textbox>
                  <w:txbxContent>
                    <w:p w14:paraId="363BE6B8" w14:textId="1BAF9EF9" w:rsidR="000904D2" w:rsidRPr="00A224ED" w:rsidRDefault="000904D2" w:rsidP="00977E9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Establish suitability for sedation by completing the attached checklist</w:t>
                      </w:r>
                      <w:r w:rsidR="00B76614" w:rsidRPr="00A224ED">
                        <w:rPr>
                          <w:rFonts w:cs="Arial"/>
                        </w:rPr>
                        <w:t>.</w:t>
                      </w:r>
                    </w:p>
                    <w:p w14:paraId="330EEEFF" w14:textId="3B7284C2" w:rsidR="00BE1E9E" w:rsidRPr="00A224ED" w:rsidRDefault="00BE1E9E" w:rsidP="00977E9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Starvation time</w:t>
                      </w:r>
                      <w:r w:rsidR="00B76614" w:rsidRPr="00A224ED">
                        <w:rPr>
                          <w:rFonts w:cs="Arial"/>
                        </w:rPr>
                        <w:t>.</w:t>
                      </w:r>
                    </w:p>
                    <w:p w14:paraId="5EF3716B" w14:textId="335BD933" w:rsidR="00422492" w:rsidRPr="00A224ED" w:rsidRDefault="00422492" w:rsidP="00977E9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Current medication condition and any surgical problems</w:t>
                      </w:r>
                      <w:r w:rsidR="00B76614" w:rsidRPr="00A224ED">
                        <w:rPr>
                          <w:rFonts w:cs="Arial"/>
                        </w:rPr>
                        <w:t>.</w:t>
                      </w:r>
                    </w:p>
                    <w:p w14:paraId="3C530C55" w14:textId="65A84162" w:rsidR="00422492" w:rsidRPr="00A224ED" w:rsidRDefault="00422492" w:rsidP="00977E9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Weight</w:t>
                      </w:r>
                      <w:r w:rsidR="00B76614" w:rsidRPr="00A224ED">
                        <w:rPr>
                          <w:rFonts w:cs="Arial"/>
                        </w:rPr>
                        <w:t>.</w:t>
                      </w:r>
                    </w:p>
                    <w:p w14:paraId="590CF963" w14:textId="02E12DDD" w:rsidR="00422492" w:rsidRPr="00A224ED" w:rsidRDefault="00422492" w:rsidP="00977E9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Past medical problems</w:t>
                      </w:r>
                      <w:r w:rsidR="00B76614" w:rsidRPr="00A224ED">
                        <w:rPr>
                          <w:rFonts w:cs="Arial"/>
                        </w:rPr>
                        <w:t>.</w:t>
                      </w:r>
                    </w:p>
                    <w:p w14:paraId="61C82301" w14:textId="13A921EC" w:rsidR="00422492" w:rsidRPr="00A224ED" w:rsidRDefault="00422492" w:rsidP="00977E9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Current and previous medication</w:t>
                      </w:r>
                      <w:r w:rsidR="00303490" w:rsidRPr="00A224ED">
                        <w:rPr>
                          <w:rFonts w:cs="Arial"/>
                        </w:rPr>
                        <w:t>s</w:t>
                      </w:r>
                      <w:r w:rsidR="00B76614" w:rsidRPr="00A224ED">
                        <w:rPr>
                          <w:rFonts w:cs="Arial"/>
                        </w:rPr>
                        <w:t>.</w:t>
                      </w:r>
                    </w:p>
                    <w:p w14:paraId="55F3C79C" w14:textId="5A871BC6" w:rsidR="00422492" w:rsidRPr="00A224ED" w:rsidRDefault="00422492" w:rsidP="00977E9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Physical status</w:t>
                      </w:r>
                      <w:r w:rsidR="00B76614" w:rsidRPr="00A224ED">
                        <w:rPr>
                          <w:rFonts w:cs="Arial"/>
                        </w:rPr>
                        <w:t>.</w:t>
                      </w:r>
                    </w:p>
                    <w:p w14:paraId="043D9B3E" w14:textId="0C415EE3" w:rsidR="00422492" w:rsidRPr="00A224ED" w:rsidRDefault="00422492" w:rsidP="00977E9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Psychological and developmental status</w:t>
                      </w:r>
                      <w:r w:rsidR="00B76614" w:rsidRPr="00A224ED">
                        <w:rPr>
                          <w:rFonts w:cs="Arial"/>
                        </w:rPr>
                        <w:t>.</w:t>
                      </w:r>
                    </w:p>
                    <w:p w14:paraId="4A795EC2" w14:textId="77777777" w:rsidR="00422492" w:rsidRPr="00A224ED" w:rsidRDefault="00422492" w:rsidP="00422492"/>
                    <w:p w14:paraId="2D350C06" w14:textId="77777777" w:rsidR="00422492" w:rsidRPr="00A224ED" w:rsidRDefault="00422492" w:rsidP="00422492"/>
                  </w:txbxContent>
                </v:textbox>
                <w10:wrap anchorx="margin"/>
              </v:shape>
            </w:pict>
          </mc:Fallback>
        </mc:AlternateContent>
      </w:r>
    </w:p>
    <w:p w14:paraId="58918D9F" w14:textId="77777777" w:rsidR="00B35FCE" w:rsidRPr="00A224ED" w:rsidRDefault="00B35FCE" w:rsidP="00B35FCE">
      <w:pPr>
        <w:ind w:left="720"/>
        <w:rPr>
          <w:rFonts w:ascii="Calibri" w:hAnsi="Calibri"/>
          <w:szCs w:val="22"/>
        </w:rPr>
      </w:pPr>
    </w:p>
    <w:p w14:paraId="62F2FD27" w14:textId="77777777" w:rsidR="00B35FCE" w:rsidRPr="00A224ED" w:rsidRDefault="00B35FCE" w:rsidP="00B35FCE">
      <w:pPr>
        <w:pStyle w:val="ListParagraph"/>
        <w:rPr>
          <w:rFonts w:ascii="Calibri" w:hAnsi="Calibri"/>
          <w:szCs w:val="22"/>
        </w:rPr>
      </w:pPr>
    </w:p>
    <w:p w14:paraId="1EE6ACB1" w14:textId="77777777" w:rsidR="00B35FCE" w:rsidRPr="00A224ED" w:rsidRDefault="00B35FCE" w:rsidP="00B35FCE">
      <w:pPr>
        <w:ind w:left="720"/>
        <w:rPr>
          <w:rFonts w:ascii="Calibri" w:hAnsi="Calibri"/>
          <w:szCs w:val="22"/>
        </w:rPr>
      </w:pPr>
    </w:p>
    <w:p w14:paraId="127BCEE1" w14:textId="77777777" w:rsidR="00422492" w:rsidRPr="00A224ED" w:rsidRDefault="00422492" w:rsidP="00B35FCE">
      <w:pPr>
        <w:ind w:left="720"/>
        <w:rPr>
          <w:rFonts w:ascii="Calibri" w:hAnsi="Calibri"/>
          <w:szCs w:val="22"/>
        </w:rPr>
      </w:pPr>
    </w:p>
    <w:p w14:paraId="32BC59A4" w14:textId="77777777" w:rsidR="00422492" w:rsidRPr="00A224ED" w:rsidRDefault="00422492" w:rsidP="00B35FCE">
      <w:pPr>
        <w:ind w:left="720"/>
        <w:rPr>
          <w:rFonts w:ascii="Calibri" w:hAnsi="Calibri"/>
          <w:szCs w:val="22"/>
        </w:rPr>
      </w:pPr>
    </w:p>
    <w:p w14:paraId="7EC7C27D" w14:textId="77777777" w:rsidR="00422492" w:rsidRPr="00A224ED" w:rsidRDefault="00422492" w:rsidP="00B35FCE">
      <w:pPr>
        <w:ind w:left="720"/>
        <w:rPr>
          <w:rFonts w:ascii="Calibri" w:hAnsi="Calibri"/>
          <w:szCs w:val="22"/>
        </w:rPr>
      </w:pPr>
    </w:p>
    <w:p w14:paraId="507D346A" w14:textId="77777777" w:rsidR="00B35FCE" w:rsidRPr="00A224ED" w:rsidRDefault="00B35FCE" w:rsidP="00B35FCE">
      <w:pPr>
        <w:ind w:left="720"/>
        <w:rPr>
          <w:rFonts w:ascii="Calibri" w:hAnsi="Calibri"/>
          <w:szCs w:val="22"/>
        </w:rPr>
      </w:pPr>
    </w:p>
    <w:p w14:paraId="6E509BD9" w14:textId="3FC18B0F" w:rsidR="000904D2" w:rsidRPr="00A224ED" w:rsidRDefault="00E06139" w:rsidP="00E06139">
      <w:pPr>
        <w:tabs>
          <w:tab w:val="left" w:pos="7335"/>
        </w:tabs>
        <w:ind w:left="7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</w:p>
    <w:p w14:paraId="2577CFC4" w14:textId="77777777" w:rsidR="000904D2" w:rsidRPr="00A224ED" w:rsidRDefault="00180728" w:rsidP="000904D2">
      <w:pPr>
        <w:rPr>
          <w:rFonts w:ascii="Calibri" w:hAnsi="Calibri"/>
        </w:rPr>
      </w:pPr>
      <w:r w:rsidRPr="00A224ED">
        <w:rPr>
          <w:rFonts w:ascii="Calibri" w:hAnsi="Calibri"/>
          <w:szCs w:val="22"/>
        </w:rPr>
        <w:tab/>
      </w:r>
    </w:p>
    <w:p w14:paraId="006A5678" w14:textId="4716E989" w:rsidR="008C5912" w:rsidRPr="00A224ED" w:rsidRDefault="002872FC" w:rsidP="008C5912">
      <w:pPr>
        <w:tabs>
          <w:tab w:val="left" w:pos="1257"/>
        </w:tabs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9EAC745" wp14:editId="5670F940">
                <wp:simplePos x="0" y="0"/>
                <wp:positionH relativeFrom="margin">
                  <wp:posOffset>2119630</wp:posOffset>
                </wp:positionH>
                <wp:positionV relativeFrom="paragraph">
                  <wp:posOffset>135890</wp:posOffset>
                </wp:positionV>
                <wp:extent cx="85090" cy="315595"/>
                <wp:effectExtent l="38100" t="19050" r="29210" b="65405"/>
                <wp:wrapNone/>
                <wp:docPr id="29" name="Arrow: Dow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315595"/>
                        </a:xfrm>
                        <a:prstGeom prst="downArrow">
                          <a:avLst>
                            <a:gd name="adj1" fmla="val 50000"/>
                            <a:gd name="adj2" fmla="val 87413"/>
                          </a:avLst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AD33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9" o:spid="_x0000_s1026" type="#_x0000_t67" style="position:absolute;margin-left:166.9pt;margin-top:10.7pt;width:6.7pt;height:24.8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" adj="16509" fillcolor="#0d0d0d [3069]" strokecolor="#0d0d0d [3069]" strokeweight="3pt">
                <v:shadow on="t" color="#7f7f7f" opacity=".5" offset="1pt"/>
                <v:textbox style="layout-flow:vertical-ideographic"/>
                <w10:wrap anchorx="margin"/>
              </v:shape>
            </w:pict>
          </mc:Fallback>
        </mc:AlternateContent>
      </w:r>
    </w:p>
    <w:p w14:paraId="0A83D8EB" w14:textId="77777777" w:rsidR="0017501E" w:rsidRPr="00A224ED" w:rsidRDefault="00C50093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  <w:r w:rsidRPr="00A224ED">
        <w:rPr>
          <w:rFonts w:ascii="Calibri" w:hAnsi="Calibri"/>
          <w:szCs w:val="22"/>
        </w:rPr>
        <w:t xml:space="preserve">            </w:t>
      </w:r>
    </w:p>
    <w:p w14:paraId="7F255FFF" w14:textId="620F411E" w:rsidR="000904D2" w:rsidRPr="00A224ED" w:rsidRDefault="002872FC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7A39881" wp14:editId="0ACFD446">
                <wp:simplePos x="0" y="0"/>
                <wp:positionH relativeFrom="column">
                  <wp:posOffset>165100</wp:posOffset>
                </wp:positionH>
                <wp:positionV relativeFrom="paragraph">
                  <wp:posOffset>164465</wp:posOffset>
                </wp:positionV>
                <wp:extent cx="3963670" cy="112903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367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9FCA9" w14:textId="77777777" w:rsidR="0079616B" w:rsidRPr="00A224ED" w:rsidRDefault="00E41DCC" w:rsidP="00EC4F76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A224ED">
                              <w:rPr>
                                <w:rFonts w:cs="Arial"/>
                                <w:b/>
                              </w:rPr>
                              <w:t xml:space="preserve">Do </w:t>
                            </w:r>
                            <w:r w:rsidR="0079616B" w:rsidRPr="00A224ED">
                              <w:rPr>
                                <w:rFonts w:cs="Arial"/>
                                <w:b/>
                              </w:rPr>
                              <w:t>any of the following apply?</w:t>
                            </w:r>
                          </w:p>
                          <w:p w14:paraId="7E3E8E25" w14:textId="754B16D1" w:rsidR="0079616B" w:rsidRPr="00A224ED" w:rsidRDefault="0079616B" w:rsidP="00EC4F76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 xml:space="preserve">There is a concern about potential airway or breathing 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problem.</w:t>
                            </w:r>
                          </w:p>
                          <w:p w14:paraId="40E02ED5" w14:textId="01CBBE02" w:rsidR="0079616B" w:rsidRPr="00A224ED" w:rsidRDefault="0079616B" w:rsidP="00EC4F76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 xml:space="preserve">The child or young person is American Association of </w:t>
                            </w:r>
                            <w:r w:rsidR="00BD0618" w:rsidRPr="00A224ED">
                              <w:rPr>
                                <w:rFonts w:cs="Arial"/>
                              </w:rPr>
                              <w:t>Anaesthesiologists</w:t>
                            </w:r>
                            <w:r w:rsidRPr="00A224ED">
                              <w:rPr>
                                <w:rFonts w:cs="Arial"/>
                              </w:rPr>
                              <w:t xml:space="preserve"> (ASA) grade 3 or greater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737171ED" w14:textId="00EE43B4" w:rsidR="0079616B" w:rsidRPr="00A224ED" w:rsidRDefault="0079616B" w:rsidP="00EC4F76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The pa</w:t>
                            </w:r>
                            <w:r w:rsidR="00F077BA" w:rsidRPr="00A224ED">
                              <w:rPr>
                                <w:rFonts w:cs="Arial"/>
                              </w:rPr>
                              <w:t>tient is a neonat</w:t>
                            </w:r>
                            <w:r w:rsidRPr="00A224ED">
                              <w:rPr>
                                <w:rFonts w:cs="Arial"/>
                              </w:rPr>
                              <w:t>e or infant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.</w:t>
                            </w:r>
                            <w:r w:rsidR="00213280" w:rsidRPr="00A224ED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622C750D" w14:textId="77777777" w:rsidR="0079616B" w:rsidRPr="00A224ED" w:rsidRDefault="0079616B"/>
                          <w:p w14:paraId="5E93598C" w14:textId="77777777" w:rsidR="0079616B" w:rsidRPr="00A224ED" w:rsidRDefault="0079616B"/>
                          <w:p w14:paraId="55DF4A4B" w14:textId="77777777" w:rsidR="0079616B" w:rsidRPr="00A224ED" w:rsidRDefault="007961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39881" id="Text Box 28" o:spid="_x0000_s1028" type="#_x0000_t202" style="position:absolute;left:0;text-align:left;margin-left:13pt;margin-top:12.95pt;width:312.1pt;height:88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">
                <v:textbox>
                  <w:txbxContent>
                    <w:p w14:paraId="1359FCA9" w14:textId="77777777" w:rsidR="0079616B" w:rsidRPr="00A224ED" w:rsidRDefault="00E41DCC" w:rsidP="00EC4F76">
                      <w:pPr>
                        <w:rPr>
                          <w:rFonts w:cs="Arial"/>
                          <w:b/>
                        </w:rPr>
                      </w:pPr>
                      <w:r w:rsidRPr="00A224ED">
                        <w:rPr>
                          <w:rFonts w:cs="Arial"/>
                          <w:b/>
                        </w:rPr>
                        <w:t xml:space="preserve">Do </w:t>
                      </w:r>
                      <w:r w:rsidR="0079616B" w:rsidRPr="00A224ED">
                        <w:rPr>
                          <w:rFonts w:cs="Arial"/>
                          <w:b/>
                        </w:rPr>
                        <w:t>any of the following apply?</w:t>
                      </w:r>
                    </w:p>
                    <w:p w14:paraId="7E3E8E25" w14:textId="754B16D1" w:rsidR="0079616B" w:rsidRPr="00A224ED" w:rsidRDefault="0079616B" w:rsidP="00EC4F76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 xml:space="preserve">There is a concern about potential airway or breathing </w:t>
                      </w:r>
                      <w:r w:rsidR="00B76614" w:rsidRPr="00A224ED">
                        <w:rPr>
                          <w:rFonts w:cs="Arial"/>
                        </w:rPr>
                        <w:t>problem.</w:t>
                      </w:r>
                    </w:p>
                    <w:p w14:paraId="40E02ED5" w14:textId="01CBBE02" w:rsidR="0079616B" w:rsidRPr="00A224ED" w:rsidRDefault="0079616B" w:rsidP="00EC4F76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 xml:space="preserve">The child or young person is American Association of </w:t>
                      </w:r>
                      <w:r w:rsidR="00BD0618" w:rsidRPr="00A224ED">
                        <w:rPr>
                          <w:rFonts w:cs="Arial"/>
                        </w:rPr>
                        <w:t>Anaesthesiologists</w:t>
                      </w:r>
                      <w:r w:rsidRPr="00A224ED">
                        <w:rPr>
                          <w:rFonts w:cs="Arial"/>
                        </w:rPr>
                        <w:t xml:space="preserve"> (ASA) grade 3 or greater</w:t>
                      </w:r>
                      <w:r w:rsidR="00B76614" w:rsidRPr="00A224ED">
                        <w:rPr>
                          <w:rFonts w:cs="Arial"/>
                        </w:rPr>
                        <w:t>.</w:t>
                      </w:r>
                    </w:p>
                    <w:p w14:paraId="737171ED" w14:textId="00EE43B4" w:rsidR="0079616B" w:rsidRPr="00A224ED" w:rsidRDefault="0079616B" w:rsidP="00EC4F76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The pa</w:t>
                      </w:r>
                      <w:r w:rsidR="00F077BA" w:rsidRPr="00A224ED">
                        <w:rPr>
                          <w:rFonts w:cs="Arial"/>
                        </w:rPr>
                        <w:t>tient is a neonat</w:t>
                      </w:r>
                      <w:r w:rsidRPr="00A224ED">
                        <w:rPr>
                          <w:rFonts w:cs="Arial"/>
                        </w:rPr>
                        <w:t>e or infant</w:t>
                      </w:r>
                      <w:r w:rsidR="00B76614" w:rsidRPr="00A224ED">
                        <w:rPr>
                          <w:rFonts w:cs="Arial"/>
                        </w:rPr>
                        <w:t>.</w:t>
                      </w:r>
                      <w:r w:rsidR="00213280" w:rsidRPr="00A224ED">
                        <w:rPr>
                          <w:rFonts w:cs="Arial"/>
                        </w:rPr>
                        <w:t xml:space="preserve"> </w:t>
                      </w:r>
                    </w:p>
                    <w:p w14:paraId="622C750D" w14:textId="77777777" w:rsidR="0079616B" w:rsidRPr="00A224ED" w:rsidRDefault="0079616B"/>
                    <w:p w14:paraId="5E93598C" w14:textId="77777777" w:rsidR="0079616B" w:rsidRPr="00A224ED" w:rsidRDefault="0079616B"/>
                    <w:p w14:paraId="55DF4A4B" w14:textId="77777777" w:rsidR="0079616B" w:rsidRPr="00A224ED" w:rsidRDefault="0079616B"/>
                  </w:txbxContent>
                </v:textbox>
              </v:shape>
            </w:pict>
          </mc:Fallback>
        </mc:AlternateContent>
      </w:r>
    </w:p>
    <w:p w14:paraId="57E0C0EB" w14:textId="75241331" w:rsidR="000904D2" w:rsidRPr="00A224ED" w:rsidRDefault="002872FC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74ACAC" wp14:editId="1F149EFD">
                <wp:simplePos x="0" y="0"/>
                <wp:positionH relativeFrom="column">
                  <wp:posOffset>4346575</wp:posOffset>
                </wp:positionH>
                <wp:positionV relativeFrom="paragraph">
                  <wp:posOffset>166370</wp:posOffset>
                </wp:positionV>
                <wp:extent cx="466090" cy="302260"/>
                <wp:effectExtent l="0" t="0" r="0" b="2540"/>
                <wp:wrapNone/>
                <wp:docPr id="27" name="Rectangle: Rounded Corner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7A545A" w14:textId="77777777" w:rsidR="003313A1" w:rsidRPr="00A224ED" w:rsidRDefault="003313A1">
                            <w:pPr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74ACAC" id="Rectangle: Rounded Corners 27" o:spid="_x0000_s1029" style="position:absolute;left:0;text-align:left;margin-left:342.25pt;margin-top:13.1pt;width:36.7pt;height:2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">
                <v:textbox>
                  <w:txbxContent>
                    <w:p w14:paraId="207A545A" w14:textId="77777777" w:rsidR="003313A1" w:rsidRPr="00A224ED" w:rsidRDefault="003313A1">
                      <w:pPr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55E297" w14:textId="2CDA07C5" w:rsidR="000904D2" w:rsidRPr="00A224ED" w:rsidRDefault="002872FC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997F70F" wp14:editId="0DAC7A3C">
                <wp:simplePos x="0" y="0"/>
                <wp:positionH relativeFrom="column">
                  <wp:posOffset>4973955</wp:posOffset>
                </wp:positionH>
                <wp:positionV relativeFrom="paragraph">
                  <wp:posOffset>135890</wp:posOffset>
                </wp:positionV>
                <wp:extent cx="1009650" cy="607060"/>
                <wp:effectExtent l="0" t="0" r="0" b="254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85FDC" w14:textId="66852ABE" w:rsidR="0079616B" w:rsidRPr="00A224ED" w:rsidRDefault="0079616B" w:rsidP="00EC4F76">
                            <w:pPr>
                              <w:jc w:val="center"/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  <w:r w:rsidRPr="00A224ED">
                              <w:rPr>
                                <w:rFonts w:cs="Arial"/>
                                <w:bCs/>
                                <w:szCs w:val="22"/>
                              </w:rPr>
                              <w:t>Seek advic</w:t>
                            </w:r>
                            <w:r w:rsidR="00213280" w:rsidRPr="00A224ED">
                              <w:rPr>
                                <w:rFonts w:cs="Arial"/>
                                <w:bCs/>
                                <w:szCs w:val="22"/>
                              </w:rPr>
                              <w:t xml:space="preserve">e from </w:t>
                            </w:r>
                            <w:r w:rsidR="00B76614" w:rsidRPr="00A224ED">
                              <w:rPr>
                                <w:rFonts w:cs="Arial"/>
                                <w:bCs/>
                                <w:szCs w:val="22"/>
                              </w:rPr>
                              <w:t>consultant.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7F70F" id="Rectangle 26" o:spid="_x0000_s1030" style="position:absolute;left:0;text-align:left;margin-left:391.65pt;margin-top:10.7pt;width:79.5pt;height:47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">
                <v:textbox>
                  <w:txbxContent>
                    <w:p w14:paraId="01085FDC" w14:textId="66852ABE" w:rsidR="0079616B" w:rsidRPr="00A224ED" w:rsidRDefault="0079616B" w:rsidP="00EC4F76">
                      <w:pPr>
                        <w:jc w:val="center"/>
                        <w:rPr>
                          <w:rFonts w:cs="Arial"/>
                          <w:bCs/>
                          <w:szCs w:val="22"/>
                        </w:rPr>
                      </w:pPr>
                      <w:r w:rsidRPr="00A224ED">
                        <w:rPr>
                          <w:rFonts w:cs="Arial"/>
                          <w:bCs/>
                          <w:szCs w:val="22"/>
                        </w:rPr>
                        <w:t>Seek advic</w:t>
                      </w:r>
                      <w:r w:rsidR="00213280" w:rsidRPr="00A224ED">
                        <w:rPr>
                          <w:rFonts w:cs="Arial"/>
                          <w:bCs/>
                          <w:szCs w:val="22"/>
                        </w:rPr>
                        <w:t xml:space="preserve">e from </w:t>
                      </w:r>
                      <w:r w:rsidR="00B76614" w:rsidRPr="00A224ED">
                        <w:rPr>
                          <w:rFonts w:cs="Arial"/>
                          <w:bCs/>
                          <w:szCs w:val="22"/>
                        </w:rPr>
                        <w:t>consultant.</w:t>
                      </w:r>
                    </w:p>
                  </w:txbxContent>
                </v:textbox>
              </v:rect>
            </w:pict>
          </mc:Fallback>
        </mc:AlternateContent>
      </w:r>
    </w:p>
    <w:p w14:paraId="4DE2B849" w14:textId="55061F3F" w:rsidR="000904D2" w:rsidRPr="00A224ED" w:rsidRDefault="000904D2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</w:p>
    <w:p w14:paraId="0DC4A4E9" w14:textId="353A7362" w:rsidR="000904D2" w:rsidRPr="00A224ED" w:rsidRDefault="002872FC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D7B72FE" wp14:editId="39EF87D3">
                <wp:simplePos x="0" y="0"/>
                <wp:positionH relativeFrom="column">
                  <wp:posOffset>4173855</wp:posOffset>
                </wp:positionH>
                <wp:positionV relativeFrom="paragraph">
                  <wp:posOffset>33020</wp:posOffset>
                </wp:positionV>
                <wp:extent cx="733425" cy="76200"/>
                <wp:effectExtent l="0" t="19050" r="47625" b="38100"/>
                <wp:wrapNone/>
                <wp:docPr id="25" name="Arrow: Righ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6200"/>
                        </a:xfrm>
                        <a:prstGeom prst="rightArrow">
                          <a:avLst>
                            <a:gd name="adj1" fmla="val 50000"/>
                            <a:gd name="adj2" fmla="val 177797"/>
                          </a:avLst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254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567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5" o:spid="_x0000_s1026" type="#_x0000_t13" style="position:absolute;margin-left:328.65pt;margin-top:2.6pt;width:57.75pt;height: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" adj="17610" fillcolor="#0d0d0d [3069]" strokecolor="#0d0d0d [3069]" strokeweight="2pt">
                <v:shadow on="t" color="#7f7f7f" opacity=".5" offset="1pt"/>
              </v:shape>
            </w:pict>
          </mc:Fallback>
        </mc:AlternateContent>
      </w:r>
      <w:r w:rsidR="003313A1" w:rsidRPr="00A224ED">
        <w:rPr>
          <w:rFonts w:ascii="Calibri" w:hAnsi="Calibri"/>
          <w:szCs w:val="22"/>
        </w:rPr>
        <w:tab/>
      </w:r>
      <w:r w:rsidR="003313A1" w:rsidRPr="00A224ED">
        <w:rPr>
          <w:rFonts w:ascii="Calibri" w:hAnsi="Calibri"/>
          <w:szCs w:val="22"/>
        </w:rPr>
        <w:tab/>
      </w:r>
      <w:r w:rsidR="003313A1" w:rsidRPr="00A224ED">
        <w:rPr>
          <w:rFonts w:ascii="Calibri" w:hAnsi="Calibri"/>
          <w:szCs w:val="22"/>
        </w:rPr>
        <w:tab/>
      </w:r>
      <w:r w:rsidR="003313A1" w:rsidRPr="00A224ED">
        <w:rPr>
          <w:rFonts w:ascii="Calibri" w:hAnsi="Calibri"/>
          <w:szCs w:val="22"/>
        </w:rPr>
        <w:tab/>
      </w:r>
      <w:r w:rsidR="003313A1" w:rsidRPr="00A224ED">
        <w:rPr>
          <w:rFonts w:ascii="Calibri" w:hAnsi="Calibri"/>
          <w:szCs w:val="22"/>
        </w:rPr>
        <w:tab/>
      </w:r>
      <w:r w:rsidR="003313A1" w:rsidRPr="00A224ED">
        <w:rPr>
          <w:rFonts w:ascii="Calibri" w:hAnsi="Calibri"/>
          <w:szCs w:val="22"/>
        </w:rPr>
        <w:tab/>
      </w:r>
      <w:r w:rsidR="003313A1" w:rsidRPr="00A224ED">
        <w:rPr>
          <w:rFonts w:ascii="Calibri" w:hAnsi="Calibri"/>
          <w:szCs w:val="22"/>
        </w:rPr>
        <w:tab/>
      </w:r>
      <w:r w:rsidR="003313A1" w:rsidRPr="00A224ED">
        <w:rPr>
          <w:rFonts w:ascii="Calibri" w:hAnsi="Calibri"/>
          <w:szCs w:val="22"/>
        </w:rPr>
        <w:tab/>
      </w:r>
      <w:r w:rsidR="003313A1" w:rsidRPr="00A224ED">
        <w:rPr>
          <w:rFonts w:ascii="Calibri" w:hAnsi="Calibri"/>
          <w:szCs w:val="22"/>
        </w:rPr>
        <w:tab/>
      </w:r>
      <w:r w:rsidR="003313A1" w:rsidRPr="00A224ED">
        <w:rPr>
          <w:rFonts w:ascii="Calibri" w:hAnsi="Calibri"/>
          <w:szCs w:val="22"/>
        </w:rPr>
        <w:tab/>
      </w:r>
    </w:p>
    <w:p w14:paraId="4BF730B2" w14:textId="08172A74" w:rsidR="000904D2" w:rsidRPr="00A224ED" w:rsidRDefault="000904D2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</w:p>
    <w:p w14:paraId="65140364" w14:textId="77777777" w:rsidR="000904D2" w:rsidRPr="00A224ED" w:rsidRDefault="000904D2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</w:p>
    <w:p w14:paraId="4BD2EE4A" w14:textId="74EFEC6E" w:rsidR="000904D2" w:rsidRPr="00A224ED" w:rsidRDefault="002872FC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39D03EA" wp14:editId="40937B59">
                <wp:simplePos x="0" y="0"/>
                <wp:positionH relativeFrom="column">
                  <wp:posOffset>2165985</wp:posOffset>
                </wp:positionH>
                <wp:positionV relativeFrom="paragraph">
                  <wp:posOffset>132080</wp:posOffset>
                </wp:positionV>
                <wp:extent cx="91440" cy="352425"/>
                <wp:effectExtent l="38100" t="19050" r="41910" b="85725"/>
                <wp:wrapNone/>
                <wp:docPr id="24" name="Arrow: Dow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352425"/>
                        </a:xfrm>
                        <a:prstGeom prst="downArrow">
                          <a:avLst>
                            <a:gd name="adj1" fmla="val 50000"/>
                            <a:gd name="adj2" fmla="val 152098"/>
                          </a:avLst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FD870" id="Arrow: Down 24" o:spid="_x0000_s1026" type="#_x0000_t67" style="position:absolute;margin-left:170.55pt;margin-top:10.4pt;width:7.2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" adj="13076" fillcolor="#0d0d0d [3069]" strokecolor="#0d0d0d [3069]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</w:p>
    <w:p w14:paraId="760C7A5A" w14:textId="42E16A2D" w:rsidR="000904D2" w:rsidRPr="00A224ED" w:rsidRDefault="002872FC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7CFA2" wp14:editId="30AEF45D">
                <wp:simplePos x="0" y="0"/>
                <wp:positionH relativeFrom="column">
                  <wp:posOffset>2409825</wp:posOffset>
                </wp:positionH>
                <wp:positionV relativeFrom="paragraph">
                  <wp:posOffset>3175</wp:posOffset>
                </wp:positionV>
                <wp:extent cx="453390" cy="302260"/>
                <wp:effectExtent l="0" t="0" r="3810" b="2540"/>
                <wp:wrapNone/>
                <wp:docPr id="23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78DA21" w14:textId="77777777" w:rsidR="003313A1" w:rsidRPr="00A224ED" w:rsidRDefault="003313A1">
                            <w:pPr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47CFA2" id="Rectangle: Rounded Corners 23" o:spid="_x0000_s1031" style="position:absolute;left:0;text-align:left;margin-left:189.75pt;margin-top:.25pt;width:35.7pt;height:2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">
                <v:textbox>
                  <w:txbxContent>
                    <w:p w14:paraId="5478DA21" w14:textId="77777777" w:rsidR="003313A1" w:rsidRPr="00A224ED" w:rsidRDefault="003313A1">
                      <w:pPr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BEB6FF" w14:textId="77777777" w:rsidR="000904D2" w:rsidRPr="00A224ED" w:rsidRDefault="003313A1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  <w:r w:rsidRPr="00A224ED">
        <w:rPr>
          <w:rFonts w:ascii="Calibri" w:hAnsi="Calibri"/>
          <w:szCs w:val="22"/>
        </w:rPr>
        <w:tab/>
      </w:r>
      <w:r w:rsidRPr="00A224ED">
        <w:rPr>
          <w:rFonts w:ascii="Calibri" w:hAnsi="Calibri"/>
          <w:szCs w:val="22"/>
        </w:rPr>
        <w:tab/>
      </w:r>
      <w:r w:rsidRPr="00A224ED">
        <w:rPr>
          <w:rFonts w:ascii="Calibri" w:hAnsi="Calibri"/>
          <w:szCs w:val="22"/>
        </w:rPr>
        <w:tab/>
      </w:r>
      <w:r w:rsidRPr="00A224ED">
        <w:rPr>
          <w:rFonts w:ascii="Calibri" w:hAnsi="Calibri"/>
          <w:szCs w:val="22"/>
        </w:rPr>
        <w:tab/>
      </w:r>
      <w:r w:rsidRPr="00A224ED">
        <w:rPr>
          <w:rFonts w:ascii="Calibri" w:hAnsi="Calibri"/>
          <w:szCs w:val="22"/>
        </w:rPr>
        <w:tab/>
      </w:r>
      <w:r w:rsidRPr="00A224ED">
        <w:rPr>
          <w:rFonts w:ascii="Calibri" w:hAnsi="Calibri"/>
          <w:szCs w:val="22"/>
        </w:rPr>
        <w:tab/>
      </w:r>
    </w:p>
    <w:p w14:paraId="4A7F287B" w14:textId="5488E614" w:rsidR="000904D2" w:rsidRPr="00A224ED" w:rsidRDefault="002872FC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4A339D" wp14:editId="74113E1D">
                <wp:simplePos x="0" y="0"/>
                <wp:positionH relativeFrom="column">
                  <wp:posOffset>147320</wp:posOffset>
                </wp:positionH>
                <wp:positionV relativeFrom="paragraph">
                  <wp:posOffset>25400</wp:posOffset>
                </wp:positionV>
                <wp:extent cx="4003040" cy="568960"/>
                <wp:effectExtent l="0" t="0" r="0" b="254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304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46F14" w14:textId="2AAF40FD" w:rsidR="0079616B" w:rsidRPr="00A224ED" w:rsidRDefault="0079616B" w:rsidP="00977E9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Give verbal and written information to parents, child or young person about proposed sedation technique</w:t>
                            </w:r>
                            <w:r w:rsidR="00F077BA" w:rsidRPr="00A224ED">
                              <w:rPr>
                                <w:rFonts w:cs="Arial"/>
                              </w:rPr>
                              <w:t xml:space="preserve"> and associated risks and benefits</w:t>
                            </w:r>
                            <w:r w:rsidR="00B76614" w:rsidRPr="00A224ED">
                              <w:rPr>
                                <w:rFonts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A339D" id="Rectangle 22" o:spid="_x0000_s1032" style="position:absolute;left:0;text-align:left;margin-left:11.6pt;margin-top:2pt;width:315.2pt;height:44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">
                <v:textbox>
                  <w:txbxContent>
                    <w:p w14:paraId="45446F14" w14:textId="2AAF40FD" w:rsidR="0079616B" w:rsidRPr="00A224ED" w:rsidRDefault="0079616B" w:rsidP="00977E9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A224ED">
                        <w:rPr>
                          <w:rFonts w:cs="Arial"/>
                        </w:rPr>
                        <w:t>Give verbal and written information to parents, child or young person about proposed sedation technique</w:t>
                      </w:r>
                      <w:r w:rsidR="00F077BA" w:rsidRPr="00A224ED">
                        <w:rPr>
                          <w:rFonts w:cs="Arial"/>
                        </w:rPr>
                        <w:t xml:space="preserve"> and associated risks and benefits</w:t>
                      </w:r>
                      <w:r w:rsidR="00B76614" w:rsidRPr="00A224ED">
                        <w:rPr>
                          <w:rFonts w:cs="Aria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0B40DA57" w14:textId="2BA471EA" w:rsidR="000904D2" w:rsidRPr="00A224ED" w:rsidRDefault="000904D2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</w:p>
    <w:p w14:paraId="52050569" w14:textId="57941D83" w:rsidR="000904D2" w:rsidRPr="00A224ED" w:rsidRDefault="000904D2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</w:p>
    <w:p w14:paraId="25AD63C3" w14:textId="1E27FA59" w:rsidR="000904D2" w:rsidRPr="00A224ED" w:rsidRDefault="002872FC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D00805" wp14:editId="01B52A64">
                <wp:simplePos x="0" y="0"/>
                <wp:positionH relativeFrom="margin">
                  <wp:posOffset>2204720</wp:posOffset>
                </wp:positionH>
                <wp:positionV relativeFrom="paragraph">
                  <wp:posOffset>113030</wp:posOffset>
                </wp:positionV>
                <wp:extent cx="85090" cy="371475"/>
                <wp:effectExtent l="38100" t="19050" r="29210" b="66675"/>
                <wp:wrapNone/>
                <wp:docPr id="21" name="Arrow: Dow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371475"/>
                        </a:xfrm>
                        <a:prstGeom prst="downArrow">
                          <a:avLst>
                            <a:gd name="adj1" fmla="val 50000"/>
                            <a:gd name="adj2" fmla="val 87413"/>
                          </a:avLst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5C5BA" id="Arrow: Down 21" o:spid="_x0000_s1026" type="#_x0000_t67" style="position:absolute;margin-left:173.6pt;margin-top:8.9pt;width:6.7pt;height:29.2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" adj="17275" fillcolor="#0d0d0d [3069]" strokecolor="#0d0d0d [3069]" strokeweight="3pt">
                <v:shadow on="t" color="#7f7f7f" opacity=".5" offset="1pt"/>
                <v:textbox style="layout-flow:vertical-ideographic"/>
                <w10:wrap anchorx="margin"/>
              </v:shape>
            </w:pict>
          </mc:Fallback>
        </mc:AlternateContent>
      </w:r>
    </w:p>
    <w:p w14:paraId="07D908C9" w14:textId="29039F98" w:rsidR="000904D2" w:rsidRPr="00A224ED" w:rsidRDefault="000904D2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</w:p>
    <w:p w14:paraId="2C32AB70" w14:textId="77777777" w:rsidR="000904D2" w:rsidRPr="00A224ED" w:rsidRDefault="000904D2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</w:p>
    <w:p w14:paraId="2EE7A5CE" w14:textId="46342C9A" w:rsidR="000904D2" w:rsidRPr="00A224ED" w:rsidRDefault="002872FC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5E9433" wp14:editId="4C1113DF">
                <wp:simplePos x="0" y="0"/>
                <wp:positionH relativeFrom="column">
                  <wp:posOffset>129540</wp:posOffset>
                </wp:positionH>
                <wp:positionV relativeFrom="paragraph">
                  <wp:posOffset>45720</wp:posOffset>
                </wp:positionV>
                <wp:extent cx="4070985" cy="292100"/>
                <wp:effectExtent l="0" t="0" r="5715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98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6889E" w14:textId="77777777" w:rsidR="00F077BA" w:rsidRPr="00A224ED" w:rsidRDefault="00F077BA" w:rsidP="00977E9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A224ED">
                              <w:rPr>
                                <w:rFonts w:cs="Arial"/>
                              </w:rPr>
                              <w:t>Obtain written consent according to Health Board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E9433" id="Rectangle 20" o:spid="_x0000_s1033" style="position:absolute;left:0;text-align:left;margin-left:10.2pt;margin-top:3.6pt;width:320.55pt;height:2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">
                <v:textbox>
                  <w:txbxContent>
                    <w:p w14:paraId="0266889E" w14:textId="77777777" w:rsidR="00F077BA" w:rsidRPr="00A224ED" w:rsidRDefault="00F077BA" w:rsidP="00977E95">
                      <w:pPr>
                        <w:jc w:val="center"/>
                        <w:rPr>
                          <w:rFonts w:cs="Arial"/>
                        </w:rPr>
                      </w:pPr>
                      <w:r w:rsidRPr="00A224ED">
                        <w:rPr>
                          <w:rFonts w:cs="Arial"/>
                        </w:rPr>
                        <w:t>Obtain written consent according to Health Board Policy</w:t>
                      </w:r>
                    </w:p>
                  </w:txbxContent>
                </v:textbox>
              </v:rect>
            </w:pict>
          </mc:Fallback>
        </mc:AlternateContent>
      </w:r>
    </w:p>
    <w:p w14:paraId="07D09992" w14:textId="77777777" w:rsidR="000904D2" w:rsidRPr="00A224ED" w:rsidRDefault="000904D2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</w:p>
    <w:p w14:paraId="68A01F53" w14:textId="77777777" w:rsidR="000904D2" w:rsidRDefault="000904D2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</w:p>
    <w:p w14:paraId="35035476" w14:textId="77777777" w:rsidR="00C35F4B" w:rsidRPr="00A224ED" w:rsidRDefault="00C35F4B" w:rsidP="004B61EF">
      <w:pPr>
        <w:tabs>
          <w:tab w:val="left" w:pos="1257"/>
        </w:tabs>
        <w:ind w:left="1257" w:hanging="1257"/>
        <w:rPr>
          <w:rFonts w:ascii="Calibri" w:hAnsi="Calibri"/>
          <w:szCs w:val="22"/>
        </w:rPr>
      </w:pPr>
    </w:p>
    <w:p w14:paraId="324F5863" w14:textId="77777777" w:rsidR="009C620D" w:rsidRPr="00A224ED" w:rsidRDefault="009C620D" w:rsidP="00C35F4B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eastAsia="en-GB"/>
        </w:rPr>
      </w:pPr>
      <w:r w:rsidRPr="00A224ED">
        <w:rPr>
          <w:rFonts w:cs="Arial"/>
          <w:b/>
          <w:bCs/>
          <w:sz w:val="24"/>
          <w:szCs w:val="24"/>
          <w:lang w:eastAsia="en-GB"/>
        </w:rPr>
        <w:t>ASA Grades (American Society of Anaesthesiologists)</w:t>
      </w:r>
    </w:p>
    <w:p w14:paraId="28FE8F9B" w14:textId="77777777" w:rsidR="00977E95" w:rsidRPr="00A224ED" w:rsidRDefault="00977E95" w:rsidP="00C35F4B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286"/>
      </w:tblGrid>
      <w:tr w:rsidR="009C620D" w:rsidRPr="00A224ED" w14:paraId="63C04121" w14:textId="77777777" w:rsidTr="00532C80">
        <w:tc>
          <w:tcPr>
            <w:tcW w:w="1242" w:type="dxa"/>
          </w:tcPr>
          <w:p w14:paraId="48D7E548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b/>
                <w:szCs w:val="22"/>
              </w:rPr>
              <w:t>Grades</w:t>
            </w:r>
          </w:p>
        </w:tc>
        <w:tc>
          <w:tcPr>
            <w:tcW w:w="7286" w:type="dxa"/>
          </w:tcPr>
          <w:p w14:paraId="1D83C8EF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b/>
                <w:szCs w:val="22"/>
              </w:rPr>
              <w:t>Definition</w:t>
            </w:r>
          </w:p>
        </w:tc>
      </w:tr>
      <w:tr w:rsidR="009C620D" w:rsidRPr="00A224ED" w14:paraId="1FE0597A" w14:textId="77777777" w:rsidTr="00532C80">
        <w:tc>
          <w:tcPr>
            <w:tcW w:w="1242" w:type="dxa"/>
          </w:tcPr>
          <w:p w14:paraId="618F73B1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b/>
                <w:szCs w:val="22"/>
              </w:rPr>
              <w:t>I</w:t>
            </w:r>
          </w:p>
        </w:tc>
        <w:tc>
          <w:tcPr>
            <w:tcW w:w="7286" w:type="dxa"/>
          </w:tcPr>
          <w:p w14:paraId="57562BEF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szCs w:val="22"/>
                <w:lang w:eastAsia="en-GB"/>
              </w:rPr>
              <w:t>Healthy individual with no systemic disease</w:t>
            </w:r>
          </w:p>
        </w:tc>
      </w:tr>
      <w:tr w:rsidR="009C620D" w:rsidRPr="00A224ED" w14:paraId="161F96B5" w14:textId="77777777" w:rsidTr="00532C80">
        <w:tc>
          <w:tcPr>
            <w:tcW w:w="1242" w:type="dxa"/>
          </w:tcPr>
          <w:p w14:paraId="7CD55523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b/>
                <w:szCs w:val="22"/>
              </w:rPr>
              <w:t>II</w:t>
            </w:r>
          </w:p>
        </w:tc>
        <w:tc>
          <w:tcPr>
            <w:tcW w:w="7286" w:type="dxa"/>
          </w:tcPr>
          <w:p w14:paraId="1F302C48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szCs w:val="22"/>
                <w:lang w:eastAsia="en-GB"/>
              </w:rPr>
              <w:t>Mild systemic disease not limiting activity</w:t>
            </w:r>
          </w:p>
        </w:tc>
      </w:tr>
      <w:tr w:rsidR="009C620D" w:rsidRPr="00A224ED" w14:paraId="3400BA70" w14:textId="77777777" w:rsidTr="00532C80">
        <w:tc>
          <w:tcPr>
            <w:tcW w:w="1242" w:type="dxa"/>
          </w:tcPr>
          <w:p w14:paraId="54E55B58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b/>
                <w:szCs w:val="22"/>
              </w:rPr>
              <w:t>III</w:t>
            </w:r>
          </w:p>
        </w:tc>
        <w:tc>
          <w:tcPr>
            <w:tcW w:w="7286" w:type="dxa"/>
          </w:tcPr>
          <w:p w14:paraId="7DEE24A5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szCs w:val="22"/>
                <w:lang w:eastAsia="en-GB"/>
              </w:rPr>
              <w:t>Severe systemic disease that limits activity but is not incapacitating</w:t>
            </w:r>
          </w:p>
        </w:tc>
      </w:tr>
      <w:tr w:rsidR="009C620D" w:rsidRPr="00A224ED" w14:paraId="3C56C4FF" w14:textId="77777777" w:rsidTr="00532C80">
        <w:tc>
          <w:tcPr>
            <w:tcW w:w="1242" w:type="dxa"/>
          </w:tcPr>
          <w:p w14:paraId="1AFD3521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b/>
                <w:szCs w:val="22"/>
              </w:rPr>
              <w:t>IV</w:t>
            </w:r>
          </w:p>
        </w:tc>
        <w:tc>
          <w:tcPr>
            <w:tcW w:w="7286" w:type="dxa"/>
          </w:tcPr>
          <w:p w14:paraId="7EEBEFAD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szCs w:val="22"/>
                <w:lang w:eastAsia="en-GB"/>
              </w:rPr>
              <w:t>Incapacitating systemic disease which is constantly life-threatening</w:t>
            </w:r>
          </w:p>
        </w:tc>
      </w:tr>
      <w:tr w:rsidR="009C620D" w:rsidRPr="00A224ED" w14:paraId="78933B20" w14:textId="77777777" w:rsidTr="00532C80">
        <w:tc>
          <w:tcPr>
            <w:tcW w:w="1242" w:type="dxa"/>
          </w:tcPr>
          <w:p w14:paraId="67D03BEF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b/>
                <w:szCs w:val="22"/>
              </w:rPr>
              <w:t>V</w:t>
            </w:r>
          </w:p>
        </w:tc>
        <w:tc>
          <w:tcPr>
            <w:tcW w:w="7286" w:type="dxa"/>
          </w:tcPr>
          <w:p w14:paraId="3A981CBC" w14:textId="77777777" w:rsidR="009C620D" w:rsidRPr="00A224ED" w:rsidRDefault="009C620D" w:rsidP="00C35F4B">
            <w:pPr>
              <w:jc w:val="center"/>
              <w:rPr>
                <w:rFonts w:cs="Arial"/>
                <w:b/>
                <w:szCs w:val="22"/>
              </w:rPr>
            </w:pPr>
            <w:r w:rsidRPr="00A224ED">
              <w:rPr>
                <w:rFonts w:cs="Arial"/>
                <w:szCs w:val="22"/>
                <w:lang w:eastAsia="en-GB"/>
              </w:rPr>
              <w:t>Moribund, not expected to survive 24 hours with or without surgery</w:t>
            </w:r>
          </w:p>
        </w:tc>
      </w:tr>
    </w:tbl>
    <w:p w14:paraId="75896461" w14:textId="5965B582" w:rsidR="0017501E" w:rsidRPr="00C35F4B" w:rsidRDefault="00135EDA" w:rsidP="006110F4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  <w:r w:rsidRPr="00C35F4B">
        <w:rPr>
          <w:rFonts w:cs="Arial"/>
          <w:sz w:val="24"/>
          <w:szCs w:val="24"/>
        </w:rPr>
        <w:lastRenderedPageBreak/>
        <w:t>Psychological Preparation</w:t>
      </w:r>
    </w:p>
    <w:p w14:paraId="6C3A2247" w14:textId="77777777" w:rsidR="00F47446" w:rsidRPr="00A224ED" w:rsidRDefault="00F47446" w:rsidP="00F47446">
      <w:pPr>
        <w:rPr>
          <w:sz w:val="16"/>
          <w:szCs w:val="16"/>
        </w:rPr>
      </w:pPr>
    </w:p>
    <w:p w14:paraId="32DCE65C" w14:textId="77777777" w:rsidR="00135EDA" w:rsidRPr="00A224ED" w:rsidRDefault="00135EDA" w:rsidP="00977E9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 w:rsidRPr="00A224ED">
        <w:rPr>
          <w:rFonts w:cs="Arial"/>
          <w:szCs w:val="22"/>
          <w:lang w:eastAsia="en-GB"/>
        </w:rPr>
        <w:t>Ensure that the child or young person is prepared psychologically for sedation by offering information about:</w:t>
      </w:r>
    </w:p>
    <w:p w14:paraId="629E2051" w14:textId="68A254AE" w:rsidR="00CC50FB" w:rsidRPr="00655987" w:rsidRDefault="00655987" w:rsidP="00655987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t</w:t>
      </w:r>
      <w:r w:rsidR="00135EDA" w:rsidRPr="00A224ED">
        <w:rPr>
          <w:rFonts w:cs="Arial"/>
          <w:szCs w:val="22"/>
          <w:lang w:eastAsia="en-GB"/>
        </w:rPr>
        <w:t>he procedure itself</w:t>
      </w:r>
      <w:r w:rsidR="00DB6C21">
        <w:rPr>
          <w:rFonts w:cs="Arial"/>
          <w:szCs w:val="22"/>
          <w:lang w:eastAsia="en-GB"/>
        </w:rPr>
        <w:t xml:space="preserve"> -</w:t>
      </w:r>
      <w:r w:rsidR="00DB6C21" w:rsidRPr="00DB6C21">
        <w:t xml:space="preserve"> </w:t>
      </w:r>
      <w:r w:rsidR="00DB6C21">
        <w:t>where possible conduct the preparation session in a quiet room, limit the number of distractions for the child (i.e., turn off televisions). The explanation of the procedure should be truthful.</w:t>
      </w:r>
      <w:r w:rsidR="00DB6C21" w:rsidRPr="00725014">
        <w:t xml:space="preserve"> </w:t>
      </w:r>
      <w:r w:rsidR="00DB6C21">
        <w:t>Give information from the child’s point of view, using the words and phraseology that the child/family use and understand.</w:t>
      </w:r>
      <w:r w:rsidR="00DB6C21" w:rsidRPr="00725014">
        <w:t xml:space="preserve"> </w:t>
      </w:r>
      <w:r w:rsidR="00DB6C21">
        <w:t>Clear, consistent and concise explanations should be used.</w:t>
      </w:r>
      <w:r w:rsidR="00DB6C21">
        <w:rPr>
          <w:rFonts w:cs="Arial"/>
          <w:szCs w:val="22"/>
          <w:lang w:eastAsia="en-GB"/>
        </w:rPr>
        <w:t xml:space="preserve"> To support understanding </w:t>
      </w:r>
      <w:r w:rsidR="00DB6C21" w:rsidRPr="00DB6C21">
        <w:rPr>
          <w:rFonts w:cs="Arial"/>
          <w:szCs w:val="22"/>
          <w:lang w:eastAsia="en-GB"/>
        </w:rPr>
        <w:t>u</w:t>
      </w:r>
      <w:r>
        <w:rPr>
          <w:rFonts w:cs="Arial"/>
          <w:szCs w:val="22"/>
          <w:lang w:eastAsia="en-GB"/>
        </w:rPr>
        <w:t>tilise</w:t>
      </w:r>
      <w:r w:rsidR="0069467E" w:rsidRPr="00DB6C21">
        <w:rPr>
          <w:rFonts w:cs="Arial"/>
          <w:szCs w:val="22"/>
          <w:lang w:eastAsia="en-GB"/>
        </w:rPr>
        <w:t xml:space="preserve"> iPad-based apps </w:t>
      </w:r>
      <w:r w:rsidR="0069467E" w:rsidRPr="00CC50FB">
        <w:rPr>
          <w:rFonts w:cs="Arial"/>
          <w:i/>
          <w:iCs/>
          <w:szCs w:val="22"/>
          <w:lang w:eastAsia="en-GB"/>
        </w:rPr>
        <w:t>(e.g., Siemens MRI app, ‘</w:t>
      </w:r>
      <w:proofErr w:type="spellStart"/>
      <w:r w:rsidR="0069467E" w:rsidRPr="00CC50FB">
        <w:rPr>
          <w:rFonts w:cs="Arial"/>
          <w:i/>
          <w:iCs/>
          <w:szCs w:val="22"/>
          <w:lang w:eastAsia="en-GB"/>
        </w:rPr>
        <w:t>Okee</w:t>
      </w:r>
      <w:proofErr w:type="spellEnd"/>
      <w:r w:rsidR="0069467E" w:rsidRPr="00CC50FB">
        <w:rPr>
          <w:rFonts w:cs="Arial"/>
          <w:i/>
          <w:iCs/>
          <w:szCs w:val="22"/>
          <w:lang w:eastAsia="en-GB"/>
        </w:rPr>
        <w:t xml:space="preserve">’ app, ‘Hetty’s hospital’, ‘simply </w:t>
      </w:r>
      <w:proofErr w:type="spellStart"/>
      <w:r w:rsidR="0069467E" w:rsidRPr="00CC50FB">
        <w:rPr>
          <w:rFonts w:cs="Arial"/>
          <w:i/>
          <w:iCs/>
          <w:szCs w:val="22"/>
          <w:lang w:eastAsia="en-GB"/>
        </w:rPr>
        <w:t>sayin</w:t>
      </w:r>
      <w:proofErr w:type="spellEnd"/>
      <w:r w:rsidR="0069467E" w:rsidRPr="00CC50FB">
        <w:rPr>
          <w:rFonts w:cs="Arial"/>
          <w:i/>
          <w:iCs/>
          <w:szCs w:val="22"/>
          <w:lang w:eastAsia="en-GB"/>
        </w:rPr>
        <w:t>’),</w:t>
      </w:r>
      <w:r w:rsidR="0069467E" w:rsidRPr="00DB6C21">
        <w:rPr>
          <w:rFonts w:cs="Arial"/>
          <w:szCs w:val="22"/>
          <w:lang w:eastAsia="en-GB"/>
        </w:rPr>
        <w:t xml:space="preserve"> </w:t>
      </w:r>
      <w:r w:rsidR="00DB6C21">
        <w:rPr>
          <w:rFonts w:cs="Arial"/>
          <w:szCs w:val="22"/>
          <w:lang w:eastAsia="en-GB"/>
        </w:rPr>
        <w:t xml:space="preserve">show </w:t>
      </w:r>
      <w:r w:rsidR="00B84295">
        <w:rPr>
          <w:rFonts w:cs="Arial"/>
          <w:szCs w:val="22"/>
          <w:lang w:eastAsia="en-GB"/>
        </w:rPr>
        <w:t xml:space="preserve">the child </w:t>
      </w:r>
      <w:r w:rsidR="0069467E" w:rsidRPr="00DB6C21">
        <w:rPr>
          <w:rFonts w:cs="Arial"/>
          <w:szCs w:val="22"/>
          <w:lang w:eastAsia="en-GB"/>
        </w:rPr>
        <w:t>p</w:t>
      </w:r>
      <w:r w:rsidR="00725014" w:rsidRPr="00DB6C21">
        <w:rPr>
          <w:rFonts w:cs="Arial"/>
          <w:szCs w:val="22"/>
          <w:lang w:eastAsia="en-GB"/>
        </w:rPr>
        <w:t>hotographs</w:t>
      </w:r>
      <w:r w:rsidR="00C66A14" w:rsidRPr="00DB6C21">
        <w:rPr>
          <w:rFonts w:cs="Arial"/>
          <w:szCs w:val="22"/>
          <w:lang w:eastAsia="en-GB"/>
        </w:rPr>
        <w:t xml:space="preserve"> </w:t>
      </w:r>
      <w:r w:rsidR="0069467E" w:rsidRPr="00DB6C21">
        <w:rPr>
          <w:rFonts w:cs="Arial"/>
          <w:szCs w:val="22"/>
          <w:lang w:eastAsia="en-GB"/>
        </w:rPr>
        <w:t xml:space="preserve">in </w:t>
      </w:r>
      <w:r w:rsidR="00C66A14" w:rsidRPr="00DB6C21">
        <w:rPr>
          <w:rFonts w:cs="Arial"/>
          <w:szCs w:val="22"/>
          <w:lang w:eastAsia="en-GB"/>
        </w:rPr>
        <w:t xml:space="preserve">a preparation booklet </w:t>
      </w:r>
      <w:r w:rsidR="00DB6C21" w:rsidRPr="00DB6C21">
        <w:rPr>
          <w:rFonts w:cs="Arial"/>
          <w:szCs w:val="22"/>
          <w:lang w:eastAsia="en-GB"/>
        </w:rPr>
        <w:t>of the room</w:t>
      </w:r>
      <w:r>
        <w:rPr>
          <w:rFonts w:cs="Arial"/>
          <w:szCs w:val="22"/>
          <w:lang w:eastAsia="en-GB"/>
        </w:rPr>
        <w:t xml:space="preserve"> </w:t>
      </w:r>
      <w:r w:rsidR="00DB6C21" w:rsidRPr="00DB6C21">
        <w:rPr>
          <w:rFonts w:cs="Arial"/>
          <w:szCs w:val="22"/>
          <w:lang w:eastAsia="en-GB"/>
        </w:rPr>
        <w:t>etc</w:t>
      </w:r>
      <w:r w:rsidR="00C66A14" w:rsidRPr="00DB6C21">
        <w:rPr>
          <w:rFonts w:cs="Arial"/>
          <w:szCs w:val="22"/>
          <w:lang w:eastAsia="en-GB"/>
        </w:rPr>
        <w:t xml:space="preserve"> as a </w:t>
      </w:r>
      <w:r w:rsidR="0069467E" w:rsidRPr="00DB6C21">
        <w:rPr>
          <w:rFonts w:cs="Arial"/>
          <w:szCs w:val="22"/>
          <w:lang w:eastAsia="en-GB"/>
        </w:rPr>
        <w:t>step-by-step</w:t>
      </w:r>
      <w:r w:rsidR="00C66A14" w:rsidRPr="00DB6C21">
        <w:rPr>
          <w:rFonts w:cs="Arial"/>
          <w:szCs w:val="22"/>
          <w:lang w:eastAsia="en-GB"/>
        </w:rPr>
        <w:t xml:space="preserve"> guide</w:t>
      </w:r>
      <w:r w:rsidR="00725014" w:rsidRPr="00DB6C21">
        <w:rPr>
          <w:rFonts w:cs="Arial"/>
          <w:szCs w:val="22"/>
          <w:lang w:eastAsia="en-GB"/>
        </w:rPr>
        <w:t xml:space="preserve">, </w:t>
      </w:r>
      <w:r w:rsidR="00C66A14" w:rsidRPr="00DB6C21">
        <w:rPr>
          <w:rFonts w:cs="Arial"/>
          <w:szCs w:val="22"/>
          <w:lang w:eastAsia="en-GB"/>
        </w:rPr>
        <w:t xml:space="preserve">demonstrate </w:t>
      </w:r>
      <w:r w:rsidR="00B84295">
        <w:rPr>
          <w:rFonts w:cs="Arial"/>
          <w:szCs w:val="22"/>
          <w:lang w:eastAsia="en-GB"/>
        </w:rPr>
        <w:t xml:space="preserve">the procedure </w:t>
      </w:r>
      <w:r w:rsidR="00C66A14" w:rsidRPr="00DB6C21">
        <w:rPr>
          <w:rFonts w:cs="Arial"/>
          <w:szCs w:val="22"/>
          <w:lang w:eastAsia="en-GB"/>
        </w:rPr>
        <w:t>using</w:t>
      </w:r>
      <w:r w:rsidR="00725014" w:rsidRPr="00DB6C21">
        <w:rPr>
          <w:rFonts w:cs="Arial"/>
          <w:szCs w:val="22"/>
          <w:lang w:eastAsia="en-GB"/>
        </w:rPr>
        <w:t xml:space="preserve"> </w:t>
      </w:r>
      <w:r w:rsidR="00C66A14" w:rsidRPr="00DB6C21">
        <w:rPr>
          <w:rFonts w:cs="Arial"/>
          <w:szCs w:val="22"/>
          <w:lang w:eastAsia="en-GB"/>
        </w:rPr>
        <w:t xml:space="preserve">play </w:t>
      </w:r>
      <w:r w:rsidR="00725014" w:rsidRPr="00DB6C21">
        <w:rPr>
          <w:rFonts w:cs="Arial"/>
          <w:szCs w:val="22"/>
          <w:lang w:eastAsia="en-GB"/>
        </w:rPr>
        <w:t xml:space="preserve">Mobil or other mini figures, Lego MRI, </w:t>
      </w:r>
      <w:r w:rsidR="00C66A14" w:rsidRPr="00DB6C21">
        <w:rPr>
          <w:rFonts w:cs="Arial"/>
          <w:szCs w:val="22"/>
          <w:lang w:eastAsia="en-GB"/>
        </w:rPr>
        <w:t xml:space="preserve">play </w:t>
      </w:r>
      <w:r w:rsidR="00DB6C21" w:rsidRPr="00DB6C21">
        <w:rPr>
          <w:rFonts w:cs="Arial"/>
          <w:szCs w:val="22"/>
          <w:lang w:eastAsia="en-GB"/>
        </w:rPr>
        <w:t>any</w:t>
      </w:r>
      <w:r w:rsidR="00C66A14" w:rsidRPr="00DB6C21">
        <w:rPr>
          <w:rFonts w:cs="Arial"/>
          <w:szCs w:val="22"/>
          <w:lang w:eastAsia="en-GB"/>
        </w:rPr>
        <w:t xml:space="preserve"> sounds </w:t>
      </w:r>
      <w:r w:rsidR="00DB6C21" w:rsidRPr="00DB6C21">
        <w:rPr>
          <w:rFonts w:cs="Arial"/>
          <w:szCs w:val="22"/>
          <w:lang w:eastAsia="en-GB"/>
        </w:rPr>
        <w:t xml:space="preserve">the </w:t>
      </w:r>
      <w:r w:rsidR="00C66A14" w:rsidRPr="00DB6C21">
        <w:rPr>
          <w:rFonts w:cs="Arial"/>
          <w:szCs w:val="22"/>
          <w:lang w:eastAsia="en-GB"/>
        </w:rPr>
        <w:t>machine</w:t>
      </w:r>
      <w:r w:rsidR="00DB6C21" w:rsidRPr="00DB6C21">
        <w:rPr>
          <w:rFonts w:cs="Arial"/>
          <w:szCs w:val="22"/>
          <w:lang w:eastAsia="en-GB"/>
        </w:rPr>
        <w:t xml:space="preserve"> will make</w:t>
      </w:r>
      <w:r w:rsidR="0069467E" w:rsidRPr="00DB6C21">
        <w:rPr>
          <w:rFonts w:cs="Arial"/>
          <w:szCs w:val="22"/>
          <w:lang w:eastAsia="en-GB"/>
        </w:rPr>
        <w:t xml:space="preserve">. </w:t>
      </w:r>
      <w:r>
        <w:rPr>
          <w:rFonts w:cs="Arial"/>
          <w:szCs w:val="22"/>
          <w:lang w:eastAsia="en-GB"/>
        </w:rPr>
        <w:t xml:space="preserve">Direct the child and parents to websites such as ‘What why children in hospital’ for informative videos e.g., </w:t>
      </w:r>
      <w:hyperlink r:id="rId11" w:history="1">
        <w:r w:rsidR="00CC50FB">
          <w:rPr>
            <w:rStyle w:val="Hyperlink"/>
          </w:rPr>
          <w:t>What happens when my child has a CT scan? - What Why Hospital For Children (whatwhychildreninhospital.org.uk)</w:t>
        </w:r>
      </w:hyperlink>
    </w:p>
    <w:p w14:paraId="3D27242C" w14:textId="126DE50F" w:rsidR="004316DA" w:rsidRPr="00A224ED" w:rsidRDefault="00551891" w:rsidP="007D277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t</w:t>
      </w:r>
      <w:r w:rsidR="004316DA">
        <w:rPr>
          <w:rFonts w:cs="Arial"/>
          <w:szCs w:val="22"/>
          <w:lang w:eastAsia="en-GB"/>
        </w:rPr>
        <w:t>he sensations the child will feel (e.g., feeling sleepy)</w:t>
      </w:r>
    </w:p>
    <w:p w14:paraId="03CAD055" w14:textId="2AA82DEE" w:rsidR="00135EDA" w:rsidRDefault="00655987" w:rsidP="00977E95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w</w:t>
      </w:r>
      <w:r w:rsidR="00135EDA" w:rsidRPr="00A224ED">
        <w:rPr>
          <w:rFonts w:cs="Arial"/>
          <w:szCs w:val="22"/>
          <w:lang w:eastAsia="en-GB"/>
        </w:rPr>
        <w:t>hat the child should do and what the healthcare professional will do</w:t>
      </w:r>
      <w:r w:rsidR="0022488A">
        <w:rPr>
          <w:rFonts w:cs="Arial"/>
          <w:szCs w:val="22"/>
          <w:lang w:eastAsia="en-GB"/>
        </w:rPr>
        <w:t>.</w:t>
      </w:r>
    </w:p>
    <w:p w14:paraId="16A6F2B8" w14:textId="7D98355A" w:rsidR="00135EDA" w:rsidRPr="00DB6C21" w:rsidRDefault="00655987" w:rsidP="00DB6C21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h</w:t>
      </w:r>
      <w:r w:rsidR="003D7BFA" w:rsidRPr="00DB6C21">
        <w:rPr>
          <w:rFonts w:cs="Arial"/>
          <w:szCs w:val="22"/>
          <w:lang w:eastAsia="en-GB"/>
        </w:rPr>
        <w:t>ow</w:t>
      </w:r>
      <w:r w:rsidR="00135EDA" w:rsidRPr="00DB6C21">
        <w:rPr>
          <w:rFonts w:cs="Arial"/>
          <w:szCs w:val="22"/>
          <w:lang w:eastAsia="en-GB"/>
        </w:rPr>
        <w:t xml:space="preserve"> to cope with the procedure</w:t>
      </w:r>
      <w:r w:rsidR="00725014" w:rsidRPr="00DB6C21">
        <w:rPr>
          <w:rFonts w:cs="Arial"/>
          <w:szCs w:val="22"/>
          <w:lang w:eastAsia="en-GB"/>
        </w:rPr>
        <w:t xml:space="preserve"> (e.g., playing sleeping lions</w:t>
      </w:r>
      <w:r w:rsidR="00C66A14" w:rsidRPr="00DB6C21">
        <w:rPr>
          <w:rFonts w:cs="Arial"/>
          <w:szCs w:val="22"/>
          <w:lang w:eastAsia="en-GB"/>
        </w:rPr>
        <w:t xml:space="preserve"> </w:t>
      </w:r>
      <w:r w:rsidR="00725014" w:rsidRPr="00DB6C21">
        <w:rPr>
          <w:rFonts w:cs="Arial"/>
          <w:szCs w:val="22"/>
          <w:lang w:eastAsia="en-GB"/>
        </w:rPr>
        <w:t xml:space="preserve">to help them stay still). </w:t>
      </w:r>
      <w:r w:rsidR="00DB6C21" w:rsidRPr="00DB6C21">
        <w:rPr>
          <w:rFonts w:cs="Arial"/>
          <w:szCs w:val="22"/>
          <w:lang w:eastAsia="en-GB"/>
        </w:rPr>
        <w:t>Non-</w:t>
      </w:r>
      <w:proofErr w:type="spellStart"/>
      <w:r w:rsidR="00DB6C21" w:rsidRPr="00DB6C21">
        <w:rPr>
          <w:rFonts w:cs="Arial"/>
          <w:szCs w:val="22"/>
          <w:lang w:eastAsia="en-GB"/>
        </w:rPr>
        <w:t>pharmalogical</w:t>
      </w:r>
      <w:proofErr w:type="spellEnd"/>
      <w:r w:rsidR="00DB6C21" w:rsidRPr="00DB6C21">
        <w:rPr>
          <w:rFonts w:cs="Arial"/>
          <w:szCs w:val="22"/>
          <w:lang w:eastAsia="en-GB"/>
        </w:rPr>
        <w:t xml:space="preserve"> techniques such as distraction (e.g., watching favourite cartoons on YouTube during MRI or listening to nursery rhymes/favourite songs), relaxation techniques, simple breathing exercises, guided imagery (e.g., imagining they are in their favourite place etc) and parental involvement (for comfort) are effective for many children. </w:t>
      </w:r>
      <w:r w:rsidR="00725014" w:rsidRPr="00DB6C21">
        <w:rPr>
          <w:rFonts w:cs="Arial"/>
          <w:szCs w:val="22"/>
          <w:lang w:eastAsia="en-GB"/>
        </w:rPr>
        <w:t>P</w:t>
      </w:r>
      <w:r w:rsidR="00725014">
        <w:t>roviding children with cognitive strategies helps to lessen their discomfort and allows them some control in the medical procedure</w:t>
      </w:r>
    </w:p>
    <w:p w14:paraId="1DBA4C45" w14:textId="291E7ECE" w:rsidR="00135EDA" w:rsidRDefault="00135EDA" w:rsidP="00977E9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 w:rsidRPr="00A224ED">
        <w:rPr>
          <w:rFonts w:cs="Arial"/>
          <w:szCs w:val="22"/>
          <w:lang w:eastAsia="en-GB"/>
        </w:rPr>
        <w:t>Ensure that the information is appropriate for the developmental stage of the child or young person and check they have understood.</w:t>
      </w:r>
      <w:r w:rsidR="0016541E">
        <w:rPr>
          <w:rFonts w:cs="Arial"/>
          <w:szCs w:val="22"/>
          <w:lang w:eastAsia="en-GB"/>
        </w:rPr>
        <w:t xml:space="preserve"> Each patient may be at a different stage of cognitive development and explanations </w:t>
      </w:r>
      <w:r w:rsidR="00725014">
        <w:rPr>
          <w:rFonts w:cs="Arial"/>
          <w:szCs w:val="22"/>
          <w:lang w:eastAsia="en-GB"/>
        </w:rPr>
        <w:t>should</w:t>
      </w:r>
      <w:r w:rsidR="0016541E">
        <w:rPr>
          <w:rFonts w:cs="Arial"/>
          <w:szCs w:val="22"/>
          <w:lang w:eastAsia="en-GB"/>
        </w:rPr>
        <w:t xml:space="preserve"> be given in a developmentally appropriate manner.</w:t>
      </w:r>
    </w:p>
    <w:p w14:paraId="474D42D2" w14:textId="607860E6" w:rsidR="004316DA" w:rsidRDefault="004316DA" w:rsidP="00977E9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 xml:space="preserve">Consider the </w:t>
      </w:r>
      <w:r w:rsidR="00725014">
        <w:rPr>
          <w:rFonts w:cs="Arial"/>
          <w:szCs w:val="22"/>
          <w:lang w:eastAsia="en-GB"/>
        </w:rPr>
        <w:t xml:space="preserve">child’s </w:t>
      </w:r>
      <w:r>
        <w:rPr>
          <w:rFonts w:cs="Arial"/>
          <w:szCs w:val="22"/>
          <w:lang w:eastAsia="en-GB"/>
        </w:rPr>
        <w:t>current anxiety levels, coping style</w:t>
      </w:r>
      <w:r w:rsidR="0022488A">
        <w:rPr>
          <w:rFonts w:cs="Arial"/>
          <w:szCs w:val="22"/>
          <w:lang w:eastAsia="en-GB"/>
        </w:rPr>
        <w:t xml:space="preserve">, </w:t>
      </w:r>
      <w:r>
        <w:rPr>
          <w:rFonts w:cs="Arial"/>
          <w:szCs w:val="22"/>
          <w:lang w:eastAsia="en-GB"/>
        </w:rPr>
        <w:t>previous hospital experiences</w:t>
      </w:r>
      <w:r w:rsidR="00725014">
        <w:rPr>
          <w:rFonts w:cs="Arial"/>
          <w:szCs w:val="22"/>
          <w:lang w:eastAsia="en-GB"/>
        </w:rPr>
        <w:t>, cultural background and language</w:t>
      </w:r>
      <w:r w:rsidR="0022488A">
        <w:rPr>
          <w:rFonts w:cs="Arial"/>
          <w:szCs w:val="22"/>
          <w:lang w:eastAsia="en-GB"/>
        </w:rPr>
        <w:t xml:space="preserve"> and </w:t>
      </w:r>
      <w:r w:rsidR="00725014">
        <w:rPr>
          <w:rFonts w:cs="Arial"/>
          <w:szCs w:val="22"/>
          <w:lang w:eastAsia="en-GB"/>
        </w:rPr>
        <w:t>parental anxiety.</w:t>
      </w:r>
    </w:p>
    <w:p w14:paraId="58613925" w14:textId="3E7AED8B" w:rsidR="004316DA" w:rsidRPr="00A224ED" w:rsidRDefault="004316DA" w:rsidP="00977E9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Allow the child to ask questions and discuss any concerns.</w:t>
      </w:r>
      <w:r w:rsidR="0022488A" w:rsidRPr="0022488A">
        <w:t xml:space="preserve"> </w:t>
      </w:r>
      <w:r w:rsidR="0022488A">
        <w:t>Feelings should be acknowledged and reassurance given that fears and anxieties are normal reactions. Be aware of the implications if the procedure is to be performed on vulnerable body part</w:t>
      </w:r>
      <w:r w:rsidR="0069467E">
        <w:t>s.</w:t>
      </w:r>
    </w:p>
    <w:p w14:paraId="0F0CBB3A" w14:textId="2F6EB579" w:rsidR="00326AED" w:rsidRPr="00A224ED" w:rsidRDefault="00135EDA" w:rsidP="00577FD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A224ED">
        <w:rPr>
          <w:rFonts w:cs="Arial"/>
          <w:szCs w:val="22"/>
          <w:lang w:eastAsia="en-GB"/>
        </w:rPr>
        <w:t xml:space="preserve">Offer parents and carers the opportunity to be present during sedation if appropriate. </w:t>
      </w:r>
      <w:r w:rsidR="0016541E">
        <w:rPr>
          <w:rFonts w:cs="Arial"/>
          <w:szCs w:val="22"/>
          <w:lang w:eastAsia="en-GB"/>
        </w:rPr>
        <w:t xml:space="preserve">Separation of children from their parents often accentuates anxiety and results in uncooperative behaviour especially in children under 5 years. </w:t>
      </w:r>
      <w:r w:rsidRPr="00A224ED">
        <w:rPr>
          <w:rFonts w:cs="Arial"/>
          <w:szCs w:val="22"/>
          <w:lang w:eastAsia="en-GB"/>
        </w:rPr>
        <w:t>If a parent or carer decides to be present, offer them advice about their role during the procedure.</w:t>
      </w:r>
    </w:p>
    <w:p w14:paraId="5573EACF" w14:textId="77777777" w:rsidR="00E15964" w:rsidRPr="00A224ED" w:rsidRDefault="00E15964" w:rsidP="00E15964">
      <w:p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</w:p>
    <w:p w14:paraId="3E0B37BF" w14:textId="300A520F" w:rsidR="00E15964" w:rsidRDefault="004316DA" w:rsidP="00E15964">
      <w:p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The aims of pre-sedation and/or preprocedural psychological preparation is to:</w:t>
      </w:r>
    </w:p>
    <w:p w14:paraId="16FACF6F" w14:textId="330187EE" w:rsidR="004316DA" w:rsidRDefault="004316DA" w:rsidP="004316DA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Reduce anxiety for the child</w:t>
      </w:r>
      <w:r w:rsidR="0022488A">
        <w:rPr>
          <w:rFonts w:cs="Arial"/>
          <w:szCs w:val="22"/>
          <w:lang w:eastAsia="en-GB"/>
        </w:rPr>
        <w:t xml:space="preserve"> and parent</w:t>
      </w:r>
    </w:p>
    <w:p w14:paraId="6EBB88A7" w14:textId="15A65814" w:rsidR="004316DA" w:rsidRDefault="004316DA" w:rsidP="004316DA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 xml:space="preserve">Improve patient cooperation </w:t>
      </w:r>
    </w:p>
    <w:p w14:paraId="298DB6A8" w14:textId="1A3DE3DC" w:rsidR="004316DA" w:rsidRDefault="004316DA" w:rsidP="004316DA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 xml:space="preserve">Less distress and improved adjustment for child </w:t>
      </w:r>
    </w:p>
    <w:p w14:paraId="535B1BBA" w14:textId="6192AD14" w:rsidR="004316DA" w:rsidRDefault="004316DA" w:rsidP="004316DA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Enhance patient recovery</w:t>
      </w:r>
    </w:p>
    <w:p w14:paraId="5306C642" w14:textId="52962372" w:rsidR="004316DA" w:rsidRDefault="004316DA" w:rsidP="004316DA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Improve long term emotional/behavioural adjustment for child and parents.</w:t>
      </w:r>
    </w:p>
    <w:p w14:paraId="2DBD02F9" w14:textId="4727C9FF" w:rsidR="0022488A" w:rsidRDefault="0022488A" w:rsidP="0022488A">
      <w:pPr>
        <w:pStyle w:val="ListParagraph"/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</w:p>
    <w:p w14:paraId="5C7D16AC" w14:textId="3762C6FB" w:rsidR="0022488A" w:rsidRDefault="0022488A" w:rsidP="0022488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2488A">
        <w:rPr>
          <w:b/>
          <w:bCs/>
          <w:sz w:val="24"/>
          <w:szCs w:val="24"/>
        </w:rPr>
        <w:t>Following the Procedure</w:t>
      </w:r>
    </w:p>
    <w:p w14:paraId="7E911F9A" w14:textId="32B8C254" w:rsidR="0022488A" w:rsidRPr="0022488A" w:rsidRDefault="0022488A" w:rsidP="0022488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t xml:space="preserve">Praise- certificates and/or stickers will reinforce this. </w:t>
      </w:r>
    </w:p>
    <w:p w14:paraId="6F7D31AC" w14:textId="77777777" w:rsidR="0022488A" w:rsidRPr="0022488A" w:rsidRDefault="0022488A" w:rsidP="0022488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t xml:space="preserve">An evaluation of the coping strategies used. </w:t>
      </w:r>
    </w:p>
    <w:p w14:paraId="17220ABF" w14:textId="3DA3AB40" w:rsidR="00B84295" w:rsidRPr="001968B2" w:rsidRDefault="0022488A" w:rsidP="0016541E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t xml:space="preserve">An opportunity to express feelings following the procedure. </w:t>
      </w:r>
    </w:p>
    <w:p w14:paraId="5F1655D3" w14:textId="77777777" w:rsidR="00B84295" w:rsidRDefault="00B84295" w:rsidP="0016541E">
      <w:pPr>
        <w:autoSpaceDE w:val="0"/>
        <w:autoSpaceDN w:val="0"/>
        <w:adjustRightInd w:val="0"/>
        <w:jc w:val="both"/>
        <w:rPr>
          <w:rFonts w:cs="Arial"/>
          <w:b/>
          <w:bCs/>
          <w:sz w:val="24"/>
          <w:szCs w:val="24"/>
          <w:lang w:eastAsia="en-GB"/>
        </w:rPr>
      </w:pPr>
    </w:p>
    <w:p w14:paraId="2E32827E" w14:textId="10030653" w:rsidR="0016541E" w:rsidRDefault="0016541E" w:rsidP="0016541E">
      <w:pPr>
        <w:autoSpaceDE w:val="0"/>
        <w:autoSpaceDN w:val="0"/>
        <w:adjustRightInd w:val="0"/>
        <w:jc w:val="both"/>
        <w:rPr>
          <w:rFonts w:cs="Arial"/>
          <w:b/>
          <w:bCs/>
          <w:sz w:val="24"/>
          <w:szCs w:val="24"/>
          <w:lang w:eastAsia="en-GB"/>
        </w:rPr>
      </w:pPr>
      <w:r w:rsidRPr="0016541E">
        <w:rPr>
          <w:rFonts w:cs="Arial"/>
          <w:b/>
          <w:bCs/>
          <w:sz w:val="24"/>
          <w:szCs w:val="24"/>
          <w:lang w:eastAsia="en-GB"/>
        </w:rPr>
        <w:lastRenderedPageBreak/>
        <w:t>Restraint</w:t>
      </w:r>
    </w:p>
    <w:p w14:paraId="000C89C1" w14:textId="631715F2" w:rsidR="0016541E" w:rsidRPr="0016541E" w:rsidRDefault="0016541E" w:rsidP="0016541E">
      <w:pPr>
        <w:autoSpaceDE w:val="0"/>
        <w:autoSpaceDN w:val="0"/>
        <w:adjustRightInd w:val="0"/>
        <w:jc w:val="both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The Royal College of Nursing have produced guidelines on restraint. Forcible restraint is not acceptable whether carried out by parents or staff.</w:t>
      </w:r>
    </w:p>
    <w:p w14:paraId="278B91FF" w14:textId="77777777" w:rsidR="00E15964" w:rsidRPr="00A224ED" w:rsidRDefault="00E15964" w:rsidP="00E15964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1A1B5F37" w14:textId="6B9EC6ED" w:rsidR="00F47446" w:rsidRPr="00C35F4B" w:rsidRDefault="00976AE0" w:rsidP="00E15964">
      <w:pPr>
        <w:pStyle w:val="Heading1"/>
        <w:numPr>
          <w:ilvl w:val="0"/>
          <w:numId w:val="0"/>
        </w:numPr>
        <w:rPr>
          <w:rFonts w:cs="Arial"/>
          <w:color w:val="000000" w:themeColor="text1"/>
          <w:sz w:val="24"/>
          <w:szCs w:val="24"/>
        </w:rPr>
      </w:pPr>
      <w:r w:rsidRPr="00C35F4B">
        <w:rPr>
          <w:rFonts w:cs="Arial"/>
          <w:color w:val="000000" w:themeColor="text1"/>
          <w:sz w:val="24"/>
          <w:szCs w:val="24"/>
        </w:rPr>
        <w:t>Contraindications</w:t>
      </w:r>
      <w:r w:rsidR="00F47446" w:rsidRPr="00C35F4B">
        <w:rPr>
          <w:rFonts w:cs="Arial"/>
          <w:color w:val="000000" w:themeColor="text1"/>
          <w:sz w:val="24"/>
          <w:szCs w:val="24"/>
        </w:rPr>
        <w:t xml:space="preserve"> &amp; Cautions</w:t>
      </w:r>
      <w:r w:rsidRPr="00C35F4B">
        <w:rPr>
          <w:rFonts w:cs="Arial"/>
          <w:color w:val="000000" w:themeColor="text1"/>
          <w:sz w:val="24"/>
          <w:szCs w:val="24"/>
        </w:rPr>
        <w:t xml:space="preserve"> </w:t>
      </w:r>
      <w:r w:rsidR="00F47446" w:rsidRPr="00C35F4B">
        <w:rPr>
          <w:rFonts w:cs="Arial"/>
          <w:color w:val="000000" w:themeColor="text1"/>
          <w:sz w:val="24"/>
          <w:szCs w:val="24"/>
        </w:rPr>
        <w:t xml:space="preserve">with </w:t>
      </w:r>
      <w:r w:rsidRPr="00C35F4B">
        <w:rPr>
          <w:rFonts w:cs="Arial"/>
          <w:color w:val="000000" w:themeColor="text1"/>
          <w:sz w:val="24"/>
          <w:szCs w:val="24"/>
        </w:rPr>
        <w:t>Sedation</w:t>
      </w:r>
    </w:p>
    <w:p w14:paraId="50CABC9C" w14:textId="77777777" w:rsidR="00E15964" w:rsidRPr="00A224ED" w:rsidRDefault="00E15964" w:rsidP="00E15964"/>
    <w:p w14:paraId="1CCC77E6" w14:textId="77777777" w:rsidR="00925766" w:rsidRPr="00A224ED" w:rsidRDefault="00925766" w:rsidP="00925766">
      <w:pPr>
        <w:rPr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4628"/>
      </w:tblGrid>
      <w:tr w:rsidR="005C31B4" w:rsidRPr="00A224ED" w14:paraId="44F544E4" w14:textId="77777777" w:rsidTr="007D277E">
        <w:trPr>
          <w:trHeight w:val="270"/>
        </w:trPr>
        <w:tc>
          <w:tcPr>
            <w:tcW w:w="4444" w:type="dxa"/>
          </w:tcPr>
          <w:p w14:paraId="5A5718D5" w14:textId="77777777" w:rsidR="005C31B4" w:rsidRPr="00A224ED" w:rsidRDefault="005C31B4" w:rsidP="00976AE0">
            <w:pPr>
              <w:rPr>
                <w:rFonts w:cs="Arial"/>
                <w:b/>
              </w:rPr>
            </w:pPr>
            <w:r w:rsidRPr="00A224ED">
              <w:rPr>
                <w:rFonts w:cs="Arial"/>
                <w:b/>
              </w:rPr>
              <w:t>Contraindication</w:t>
            </w:r>
          </w:p>
        </w:tc>
        <w:tc>
          <w:tcPr>
            <w:tcW w:w="4628" w:type="dxa"/>
          </w:tcPr>
          <w:p w14:paraId="5A608C5A" w14:textId="77777777" w:rsidR="005C31B4" w:rsidRPr="00A224ED" w:rsidRDefault="005C31B4" w:rsidP="00976AE0">
            <w:pPr>
              <w:rPr>
                <w:rFonts w:cs="Arial"/>
                <w:b/>
              </w:rPr>
            </w:pPr>
            <w:r w:rsidRPr="00A224ED">
              <w:rPr>
                <w:rFonts w:cs="Arial"/>
                <w:b/>
              </w:rPr>
              <w:t>Caution</w:t>
            </w:r>
          </w:p>
        </w:tc>
      </w:tr>
      <w:tr w:rsidR="005C31B4" w:rsidRPr="00A224ED" w14:paraId="6A3164AB" w14:textId="77777777" w:rsidTr="007D277E">
        <w:trPr>
          <w:trHeight w:val="3920"/>
        </w:trPr>
        <w:tc>
          <w:tcPr>
            <w:tcW w:w="4444" w:type="dxa"/>
          </w:tcPr>
          <w:p w14:paraId="1060C3C2" w14:textId="3597F0A5" w:rsidR="008F66A2" w:rsidRPr="00A224ED" w:rsidRDefault="008F66A2" w:rsidP="000B3A1C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color w:val="000000"/>
                <w:szCs w:val="22"/>
              </w:rPr>
            </w:pPr>
            <w:r w:rsidRPr="00A224ED">
              <w:rPr>
                <w:rFonts w:cs="Arial"/>
                <w:color w:val="000000"/>
                <w:szCs w:val="22"/>
              </w:rPr>
              <w:t xml:space="preserve">Not appropriately </w:t>
            </w:r>
            <w:r w:rsidR="008D2B90" w:rsidRPr="00A224ED">
              <w:rPr>
                <w:rFonts w:cs="Arial"/>
                <w:color w:val="000000"/>
                <w:szCs w:val="22"/>
              </w:rPr>
              <w:t>fasted</w:t>
            </w:r>
            <w:r w:rsidR="00B76614" w:rsidRPr="00A224ED">
              <w:rPr>
                <w:rFonts w:cs="Arial"/>
                <w:color w:val="000000"/>
                <w:szCs w:val="22"/>
              </w:rPr>
              <w:t>.</w:t>
            </w:r>
          </w:p>
          <w:p w14:paraId="6B42B6A6" w14:textId="284EC060" w:rsidR="005C31B4" w:rsidRPr="00A224ED" w:rsidRDefault="005C31B4" w:rsidP="000B3A1C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 xml:space="preserve">Abnormal airway </w:t>
            </w:r>
            <w:r w:rsidR="00BD0618" w:rsidRPr="00A224ED">
              <w:rPr>
                <w:rFonts w:cs="Arial"/>
                <w:szCs w:val="22"/>
              </w:rPr>
              <w:t>e.g.,</w:t>
            </w:r>
            <w:r w:rsidRPr="00A224ED">
              <w:rPr>
                <w:rFonts w:cs="Arial"/>
                <w:szCs w:val="22"/>
              </w:rPr>
              <w:t xml:space="preserve"> large tonsils or craniofacial </w:t>
            </w:r>
            <w:r w:rsidR="00BD0618" w:rsidRPr="00A224ED">
              <w:rPr>
                <w:rFonts w:cs="Arial"/>
                <w:szCs w:val="22"/>
              </w:rPr>
              <w:t>anomalies.</w:t>
            </w:r>
          </w:p>
          <w:p w14:paraId="796601F3" w14:textId="736D5FC4" w:rsidR="005C31B4" w:rsidRPr="00A224ED" w:rsidRDefault="005C31B4" w:rsidP="000B3A1C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Raised intracranial pressure</w:t>
            </w:r>
            <w:r w:rsidR="00BD0618" w:rsidRPr="00A224ED">
              <w:rPr>
                <w:rFonts w:cs="Arial"/>
                <w:szCs w:val="22"/>
              </w:rPr>
              <w:t>.</w:t>
            </w:r>
            <w:r w:rsidRPr="00A224ED">
              <w:rPr>
                <w:rFonts w:cs="Arial"/>
                <w:szCs w:val="22"/>
              </w:rPr>
              <w:tab/>
            </w:r>
          </w:p>
          <w:p w14:paraId="5965CD06" w14:textId="45FFD7EA" w:rsidR="005C31B4" w:rsidRPr="00A224ED" w:rsidRDefault="005C31B4" w:rsidP="000B3A1C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De</w:t>
            </w:r>
            <w:r w:rsidR="00793E57" w:rsidRPr="00A224ED">
              <w:rPr>
                <w:rFonts w:cs="Arial"/>
                <w:szCs w:val="22"/>
              </w:rPr>
              <w:t xml:space="preserve">creased </w:t>
            </w:r>
            <w:r w:rsidRPr="00A224ED">
              <w:rPr>
                <w:rFonts w:cs="Arial"/>
                <w:szCs w:val="22"/>
              </w:rPr>
              <w:t>conscious</w:t>
            </w:r>
            <w:r w:rsidR="00793E57" w:rsidRPr="00A224ED">
              <w:rPr>
                <w:rFonts w:cs="Arial"/>
                <w:szCs w:val="22"/>
              </w:rPr>
              <w:t>ness</w:t>
            </w:r>
            <w:r w:rsidR="00BD0618" w:rsidRPr="00A224ED">
              <w:rPr>
                <w:rFonts w:cs="Arial"/>
                <w:szCs w:val="22"/>
              </w:rPr>
              <w:t>.</w:t>
            </w:r>
          </w:p>
          <w:p w14:paraId="317741DD" w14:textId="030B13A3" w:rsidR="005C31B4" w:rsidRPr="00A224ED" w:rsidRDefault="005C31B4" w:rsidP="000B3A1C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History of sleep apnoea</w:t>
            </w:r>
            <w:r w:rsidR="00BD0618" w:rsidRPr="00A224ED">
              <w:rPr>
                <w:rFonts w:cs="Arial"/>
                <w:szCs w:val="22"/>
              </w:rPr>
              <w:t>.</w:t>
            </w:r>
          </w:p>
          <w:p w14:paraId="4726773A" w14:textId="7036EE1A" w:rsidR="005C31B4" w:rsidRPr="00A224ED" w:rsidRDefault="005C31B4" w:rsidP="000B3A1C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Respiratory failure</w:t>
            </w:r>
            <w:r w:rsidR="00BD0618" w:rsidRPr="00A224ED">
              <w:rPr>
                <w:rFonts w:cs="Arial"/>
                <w:szCs w:val="22"/>
              </w:rPr>
              <w:t>.</w:t>
            </w:r>
          </w:p>
          <w:p w14:paraId="29B8D1E6" w14:textId="06594360" w:rsidR="005C31B4" w:rsidRPr="00A224ED" w:rsidRDefault="005C31B4" w:rsidP="000B3A1C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Neuromuscular disease</w:t>
            </w:r>
            <w:r w:rsidR="00BD0618" w:rsidRPr="00A224ED">
              <w:rPr>
                <w:rFonts w:cs="Arial"/>
                <w:szCs w:val="22"/>
              </w:rPr>
              <w:t>.</w:t>
            </w:r>
          </w:p>
          <w:p w14:paraId="325938A0" w14:textId="297A6AF4" w:rsidR="005C31B4" w:rsidRPr="00A224ED" w:rsidRDefault="005C31B4" w:rsidP="000B3A1C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Bowel obstruction</w:t>
            </w:r>
            <w:r w:rsidR="00BD0618" w:rsidRPr="00A224ED">
              <w:rPr>
                <w:rFonts w:cs="Arial"/>
                <w:szCs w:val="22"/>
              </w:rPr>
              <w:t>.</w:t>
            </w:r>
          </w:p>
          <w:p w14:paraId="23DE2453" w14:textId="5865EB81" w:rsidR="005C31B4" w:rsidRPr="00A224ED" w:rsidRDefault="005C31B4" w:rsidP="000B3A1C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Active respiratory tract infection</w:t>
            </w:r>
            <w:r w:rsidR="00BD0618" w:rsidRPr="00A224ED">
              <w:rPr>
                <w:rFonts w:cs="Arial"/>
                <w:szCs w:val="22"/>
              </w:rPr>
              <w:t>.</w:t>
            </w:r>
          </w:p>
          <w:p w14:paraId="1C244199" w14:textId="59089E09" w:rsidR="005C31B4" w:rsidRPr="00A224ED" w:rsidRDefault="005C31B4" w:rsidP="000B3A1C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Known allergy to sedative drug/ previous adverse reaction</w:t>
            </w:r>
            <w:r w:rsidR="00BD0618" w:rsidRPr="00A224ED">
              <w:rPr>
                <w:rFonts w:cs="Arial"/>
                <w:szCs w:val="22"/>
              </w:rPr>
              <w:t>.</w:t>
            </w:r>
          </w:p>
          <w:p w14:paraId="35F53BF6" w14:textId="3AA3A7DF" w:rsidR="005C31B4" w:rsidRPr="00A224ED" w:rsidRDefault="005C31B4" w:rsidP="000B3A1C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Child too distressed despite adequate preparation</w:t>
            </w:r>
            <w:r w:rsidR="00BD0618" w:rsidRPr="00A224ED">
              <w:rPr>
                <w:rFonts w:cs="Arial"/>
                <w:szCs w:val="22"/>
              </w:rPr>
              <w:t>.</w:t>
            </w:r>
          </w:p>
          <w:p w14:paraId="1C0A1ABF" w14:textId="336BDF5E" w:rsidR="005C31B4" w:rsidRPr="00A224ED" w:rsidRDefault="005C31B4" w:rsidP="00976AE0">
            <w:pPr>
              <w:numPr>
                <w:ilvl w:val="0"/>
                <w:numId w:val="25"/>
              </w:numPr>
              <w:contextualSpacing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Older child with behavioural problems</w:t>
            </w:r>
            <w:r w:rsidR="00BD0618" w:rsidRPr="00A224ED">
              <w:rPr>
                <w:rFonts w:cs="Arial"/>
                <w:szCs w:val="22"/>
              </w:rPr>
              <w:t>.</w:t>
            </w:r>
          </w:p>
        </w:tc>
        <w:tc>
          <w:tcPr>
            <w:tcW w:w="4628" w:type="dxa"/>
          </w:tcPr>
          <w:p w14:paraId="4AB0C4B6" w14:textId="4C64EC52" w:rsidR="005C31B4" w:rsidRPr="00A224ED" w:rsidRDefault="005C31B4" w:rsidP="00977E95">
            <w:pPr>
              <w:numPr>
                <w:ilvl w:val="0"/>
                <w:numId w:val="21"/>
              </w:numPr>
              <w:ind w:left="438" w:hanging="283"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Neonates especially if prem or ex-prem</w:t>
            </w:r>
            <w:r w:rsidR="00BD0618" w:rsidRPr="00A224ED">
              <w:rPr>
                <w:rFonts w:cs="Arial"/>
                <w:szCs w:val="22"/>
              </w:rPr>
              <w:t>.</w:t>
            </w:r>
          </w:p>
          <w:p w14:paraId="7A776436" w14:textId="261603AE" w:rsidR="005C31B4" w:rsidRPr="00A224ED" w:rsidRDefault="005C31B4" w:rsidP="00977E95">
            <w:pPr>
              <w:numPr>
                <w:ilvl w:val="0"/>
                <w:numId w:val="21"/>
              </w:numPr>
              <w:ind w:left="438" w:hanging="283"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Children with cardio-vascular instability or impaired cardiac function</w:t>
            </w:r>
            <w:r w:rsidR="00B76614" w:rsidRPr="00A224ED">
              <w:rPr>
                <w:rFonts w:cs="Arial"/>
                <w:szCs w:val="22"/>
              </w:rPr>
              <w:t>.</w:t>
            </w:r>
          </w:p>
          <w:p w14:paraId="514C739C" w14:textId="594779BC" w:rsidR="005C31B4" w:rsidRPr="00A224ED" w:rsidRDefault="005C31B4" w:rsidP="00977E95">
            <w:pPr>
              <w:numPr>
                <w:ilvl w:val="0"/>
                <w:numId w:val="21"/>
              </w:numPr>
              <w:ind w:left="438" w:hanging="283"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Renal impairment</w:t>
            </w:r>
            <w:r w:rsidR="00B76614" w:rsidRPr="00A224ED">
              <w:rPr>
                <w:rFonts w:cs="Arial"/>
                <w:szCs w:val="22"/>
              </w:rPr>
              <w:t>.</w:t>
            </w:r>
            <w:r w:rsidRPr="00A224ED">
              <w:rPr>
                <w:rFonts w:cs="Arial"/>
                <w:szCs w:val="22"/>
              </w:rPr>
              <w:t xml:space="preserve"> </w:t>
            </w:r>
          </w:p>
          <w:p w14:paraId="7CFC1B95" w14:textId="6FC7A666" w:rsidR="005C31B4" w:rsidRPr="00A224ED" w:rsidRDefault="005C31B4" w:rsidP="00977E95">
            <w:pPr>
              <w:numPr>
                <w:ilvl w:val="0"/>
                <w:numId w:val="21"/>
              </w:numPr>
              <w:ind w:left="438" w:hanging="283"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Hepatic impairment</w:t>
            </w:r>
            <w:r w:rsidR="00B76614" w:rsidRPr="00A224ED">
              <w:rPr>
                <w:rFonts w:cs="Arial"/>
                <w:szCs w:val="22"/>
              </w:rPr>
              <w:t>.</w:t>
            </w:r>
          </w:p>
          <w:p w14:paraId="6EBB2341" w14:textId="2E3CDBC3" w:rsidR="005C31B4" w:rsidRPr="00A224ED" w:rsidRDefault="005C31B4" w:rsidP="00977E95">
            <w:pPr>
              <w:numPr>
                <w:ilvl w:val="0"/>
                <w:numId w:val="21"/>
              </w:numPr>
              <w:ind w:left="438" w:hanging="283"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Children on anti-convulsant therapy</w:t>
            </w:r>
            <w:r w:rsidR="00B76614" w:rsidRPr="00A224ED">
              <w:rPr>
                <w:rFonts w:cs="Arial"/>
                <w:szCs w:val="22"/>
              </w:rPr>
              <w:t>.</w:t>
            </w:r>
          </w:p>
          <w:p w14:paraId="1C4465D5" w14:textId="2334736D" w:rsidR="005C31B4" w:rsidRPr="00A224ED" w:rsidRDefault="005C31B4" w:rsidP="00977E95">
            <w:pPr>
              <w:numPr>
                <w:ilvl w:val="0"/>
                <w:numId w:val="21"/>
              </w:numPr>
              <w:ind w:left="438" w:hanging="283"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Severe respiratory distress</w:t>
            </w:r>
            <w:r w:rsidR="00B76614" w:rsidRPr="00A224ED">
              <w:rPr>
                <w:rFonts w:cs="Arial"/>
                <w:szCs w:val="22"/>
              </w:rPr>
              <w:t>.</w:t>
            </w:r>
          </w:p>
          <w:p w14:paraId="0703618B" w14:textId="2EDB03FB" w:rsidR="00162864" w:rsidRPr="00A224ED" w:rsidRDefault="005C31B4">
            <w:pPr>
              <w:numPr>
                <w:ilvl w:val="0"/>
                <w:numId w:val="21"/>
              </w:numPr>
              <w:ind w:left="438" w:hanging="283"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Gastro-oesophageal reflux impaired</w:t>
            </w:r>
            <w:r w:rsidR="00B76614" w:rsidRPr="00A224ED">
              <w:rPr>
                <w:rFonts w:cs="Arial"/>
                <w:szCs w:val="22"/>
              </w:rPr>
              <w:t>.</w:t>
            </w:r>
          </w:p>
          <w:p w14:paraId="27C1B7B6" w14:textId="5A05E2CF" w:rsidR="005C31B4" w:rsidRPr="00A224ED" w:rsidRDefault="005C31B4">
            <w:pPr>
              <w:numPr>
                <w:ilvl w:val="0"/>
                <w:numId w:val="21"/>
              </w:numPr>
              <w:ind w:left="438" w:hanging="283"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Emergency cases</w:t>
            </w:r>
            <w:r w:rsidR="00B76614" w:rsidRPr="00A224ED">
              <w:rPr>
                <w:rFonts w:cs="Arial"/>
                <w:szCs w:val="22"/>
              </w:rPr>
              <w:t>.</w:t>
            </w:r>
          </w:p>
          <w:p w14:paraId="4DB18D05" w14:textId="26DD45FC" w:rsidR="005C31B4" w:rsidRPr="00A224ED" w:rsidRDefault="005C31B4" w:rsidP="00977E95">
            <w:pPr>
              <w:numPr>
                <w:ilvl w:val="0"/>
                <w:numId w:val="21"/>
              </w:numPr>
              <w:ind w:left="438" w:hanging="283"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Children receiving opio</w:t>
            </w:r>
            <w:r w:rsidR="00B76614" w:rsidRPr="00A224ED">
              <w:rPr>
                <w:rFonts w:cs="Arial"/>
                <w:szCs w:val="22"/>
              </w:rPr>
              <w:t>i</w:t>
            </w:r>
            <w:r w:rsidRPr="00A224ED">
              <w:rPr>
                <w:rFonts w:cs="Arial"/>
                <w:szCs w:val="22"/>
              </w:rPr>
              <w:t>ds or other sedatives</w:t>
            </w:r>
            <w:r w:rsidR="00B76614" w:rsidRPr="00A224ED">
              <w:rPr>
                <w:rFonts w:cs="Arial"/>
                <w:szCs w:val="22"/>
              </w:rPr>
              <w:t>.</w:t>
            </w:r>
          </w:p>
          <w:p w14:paraId="2F7BD2BB" w14:textId="11D2AB64" w:rsidR="005C31B4" w:rsidRPr="00A224ED" w:rsidRDefault="005C31B4" w:rsidP="00977E95">
            <w:pPr>
              <w:numPr>
                <w:ilvl w:val="0"/>
                <w:numId w:val="21"/>
              </w:numPr>
              <w:ind w:left="438" w:hanging="283"/>
              <w:jc w:val="both"/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Child receiving drugs which potentiate the action of sedatives</w:t>
            </w:r>
            <w:r w:rsidR="00B76614" w:rsidRPr="00A224ED">
              <w:rPr>
                <w:rFonts w:cs="Arial"/>
                <w:szCs w:val="22"/>
              </w:rPr>
              <w:t>.</w:t>
            </w:r>
          </w:p>
          <w:p w14:paraId="3C502893" w14:textId="77777777" w:rsidR="005C31B4" w:rsidRPr="00A224ED" w:rsidRDefault="005C31B4" w:rsidP="00976AE0">
            <w:pPr>
              <w:rPr>
                <w:rFonts w:cs="Arial"/>
                <w:b/>
              </w:rPr>
            </w:pPr>
          </w:p>
        </w:tc>
      </w:tr>
    </w:tbl>
    <w:p w14:paraId="03EFE917" w14:textId="77777777" w:rsidR="007C49EA" w:rsidRPr="00A224ED" w:rsidRDefault="007C49EA" w:rsidP="00976AE0">
      <w:pPr>
        <w:rPr>
          <w:rFonts w:ascii="Calibri" w:hAnsi="Calibri"/>
          <w:b/>
          <w:sz w:val="16"/>
          <w:szCs w:val="16"/>
        </w:rPr>
      </w:pPr>
    </w:p>
    <w:p w14:paraId="0619CC77" w14:textId="77777777" w:rsidR="00E15964" w:rsidRPr="00A224ED" w:rsidRDefault="00E15964" w:rsidP="00C35F4B">
      <w:pPr>
        <w:pStyle w:val="Heading1"/>
        <w:numPr>
          <w:ilvl w:val="0"/>
          <w:numId w:val="0"/>
        </w:numPr>
        <w:rPr>
          <w:rFonts w:cs="Arial"/>
        </w:rPr>
      </w:pPr>
    </w:p>
    <w:p w14:paraId="052A5E00" w14:textId="77777777" w:rsidR="00E15964" w:rsidRPr="00A224ED" w:rsidRDefault="00E15964" w:rsidP="007C49EA">
      <w:pPr>
        <w:pStyle w:val="Heading1"/>
        <w:numPr>
          <w:ilvl w:val="0"/>
          <w:numId w:val="0"/>
        </w:numPr>
        <w:ind w:left="567" w:hanging="567"/>
        <w:rPr>
          <w:rFonts w:cs="Arial"/>
        </w:rPr>
      </w:pPr>
    </w:p>
    <w:p w14:paraId="25CDB93A" w14:textId="26C59679" w:rsidR="00B35FCE" w:rsidRDefault="00B35FCE" w:rsidP="007C49EA">
      <w:pPr>
        <w:pStyle w:val="Heading1"/>
        <w:numPr>
          <w:ilvl w:val="0"/>
          <w:numId w:val="0"/>
        </w:numPr>
        <w:ind w:left="567" w:hanging="567"/>
        <w:rPr>
          <w:rFonts w:cs="Arial"/>
          <w:sz w:val="24"/>
          <w:szCs w:val="24"/>
        </w:rPr>
      </w:pPr>
      <w:r w:rsidRPr="00C35F4B">
        <w:rPr>
          <w:rFonts w:cs="Arial"/>
          <w:sz w:val="24"/>
          <w:szCs w:val="24"/>
        </w:rPr>
        <w:t>Fasting</w:t>
      </w:r>
    </w:p>
    <w:p w14:paraId="15BAECFF" w14:textId="77777777" w:rsidR="00C35F4B" w:rsidRPr="00C35F4B" w:rsidRDefault="00C35F4B" w:rsidP="00C35F4B"/>
    <w:p w14:paraId="60479D71" w14:textId="77777777" w:rsidR="00B35FCE" w:rsidRPr="00A224ED" w:rsidRDefault="00B35FCE" w:rsidP="00B35FCE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szCs w:val="22"/>
          <w:lang w:eastAsia="en-GB"/>
        </w:rPr>
      </w:pPr>
      <w:bookmarkStart w:id="3" w:name="_Toc217107870"/>
      <w:r w:rsidRPr="00A224ED">
        <w:rPr>
          <w:rFonts w:cs="Arial"/>
          <w:szCs w:val="22"/>
          <w:lang w:eastAsia="en-GB"/>
        </w:rPr>
        <w:t>Before starting sedation, confirm and record the time of last food and fluid intake in the healthcare record.</w:t>
      </w:r>
    </w:p>
    <w:p w14:paraId="366FDACF" w14:textId="72F133CF" w:rsidR="00B35FCE" w:rsidRPr="000005EE" w:rsidRDefault="00B35FCE" w:rsidP="003E7ADE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szCs w:val="22"/>
          <w:lang w:eastAsia="en-GB"/>
        </w:rPr>
      </w:pPr>
      <w:r w:rsidRPr="000005EE">
        <w:rPr>
          <w:rFonts w:cs="Arial"/>
          <w:szCs w:val="22"/>
          <w:lang w:eastAsia="en-GB"/>
        </w:rPr>
        <w:t xml:space="preserve">Apply the </w:t>
      </w:r>
      <w:r w:rsidR="00E06139" w:rsidRPr="000005EE">
        <w:rPr>
          <w:rFonts w:cs="Arial"/>
          <w:szCs w:val="22"/>
          <w:lang w:eastAsia="en-GB"/>
        </w:rPr>
        <w:t>following</w:t>
      </w:r>
      <w:r w:rsidRPr="000005EE">
        <w:rPr>
          <w:rFonts w:cs="Arial"/>
          <w:szCs w:val="22"/>
          <w:lang w:eastAsia="en-GB"/>
        </w:rPr>
        <w:t xml:space="preserve"> fasting rule</w:t>
      </w:r>
      <w:r w:rsidR="00E06139" w:rsidRPr="000005EE">
        <w:rPr>
          <w:rFonts w:cs="Arial"/>
          <w:szCs w:val="22"/>
          <w:lang w:eastAsia="en-GB"/>
        </w:rPr>
        <w:t>s:</w:t>
      </w:r>
    </w:p>
    <w:p w14:paraId="7C29FA1B" w14:textId="666E5E92" w:rsidR="00B35FCE" w:rsidRPr="000005EE" w:rsidRDefault="00E06139" w:rsidP="003E7ADE">
      <w:pPr>
        <w:numPr>
          <w:ilvl w:val="1"/>
          <w:numId w:val="16"/>
        </w:numPr>
        <w:autoSpaceDE w:val="0"/>
        <w:autoSpaceDN w:val="0"/>
        <w:adjustRightInd w:val="0"/>
        <w:rPr>
          <w:rFonts w:cs="Arial"/>
          <w:szCs w:val="22"/>
          <w:lang w:eastAsia="en-GB"/>
        </w:rPr>
      </w:pPr>
      <w:r w:rsidRPr="000005EE">
        <w:rPr>
          <w:rFonts w:cs="Arial"/>
          <w:szCs w:val="22"/>
          <w:lang w:eastAsia="en-GB"/>
        </w:rPr>
        <w:t>1</w:t>
      </w:r>
      <w:r w:rsidR="00B35FCE" w:rsidRPr="000005EE">
        <w:rPr>
          <w:rFonts w:cs="Arial"/>
          <w:szCs w:val="22"/>
          <w:lang w:eastAsia="en-GB"/>
        </w:rPr>
        <w:t xml:space="preserve"> hours for clear fluid</w:t>
      </w:r>
    </w:p>
    <w:p w14:paraId="716CE5E0" w14:textId="77777777" w:rsidR="00B35FCE" w:rsidRPr="000005EE" w:rsidRDefault="00B35FCE" w:rsidP="003E7ADE">
      <w:pPr>
        <w:numPr>
          <w:ilvl w:val="1"/>
          <w:numId w:val="16"/>
        </w:numPr>
        <w:autoSpaceDE w:val="0"/>
        <w:autoSpaceDN w:val="0"/>
        <w:adjustRightInd w:val="0"/>
        <w:rPr>
          <w:rFonts w:cs="Arial"/>
          <w:szCs w:val="22"/>
          <w:lang w:eastAsia="en-GB"/>
        </w:rPr>
      </w:pPr>
      <w:r w:rsidRPr="000005EE">
        <w:rPr>
          <w:rFonts w:cs="Arial"/>
          <w:szCs w:val="22"/>
          <w:lang w:eastAsia="en-GB"/>
        </w:rPr>
        <w:t>4 hours for breast milk</w:t>
      </w:r>
    </w:p>
    <w:p w14:paraId="79BBBD2E" w14:textId="1E373759" w:rsidR="00B35FCE" w:rsidRPr="000005EE" w:rsidRDefault="00B35FCE" w:rsidP="003E7ADE">
      <w:pPr>
        <w:numPr>
          <w:ilvl w:val="1"/>
          <w:numId w:val="16"/>
        </w:numPr>
        <w:rPr>
          <w:rFonts w:cs="Arial"/>
          <w:b/>
        </w:rPr>
      </w:pPr>
      <w:r w:rsidRPr="000005EE">
        <w:rPr>
          <w:rFonts w:cs="Arial"/>
          <w:szCs w:val="22"/>
          <w:lang w:eastAsia="en-GB"/>
        </w:rPr>
        <w:t>6 hours for solids</w:t>
      </w:r>
      <w:r w:rsidR="00E54DC9">
        <w:rPr>
          <w:rFonts w:cs="Arial"/>
          <w:szCs w:val="22"/>
          <w:lang w:eastAsia="en-GB"/>
        </w:rPr>
        <w:t>, cow</w:t>
      </w:r>
      <w:r w:rsidR="00B858CE">
        <w:rPr>
          <w:rFonts w:cs="Arial"/>
          <w:szCs w:val="22"/>
          <w:lang w:eastAsia="en-GB"/>
        </w:rPr>
        <w:t>’</w:t>
      </w:r>
      <w:r w:rsidR="00E54DC9">
        <w:rPr>
          <w:rFonts w:cs="Arial"/>
          <w:szCs w:val="22"/>
          <w:lang w:eastAsia="en-GB"/>
        </w:rPr>
        <w:t>s milk and formula feeds</w:t>
      </w:r>
    </w:p>
    <w:p w14:paraId="0EE20009" w14:textId="77777777" w:rsidR="00C35F4B" w:rsidRDefault="00C35F4B" w:rsidP="001968B2">
      <w:pPr>
        <w:rPr>
          <w:rFonts w:cs="Arial"/>
          <w:b/>
          <w:sz w:val="16"/>
          <w:szCs w:val="16"/>
        </w:rPr>
      </w:pPr>
    </w:p>
    <w:p w14:paraId="1063A2B5" w14:textId="77777777" w:rsidR="00C35F4B" w:rsidRPr="00A224ED" w:rsidRDefault="00C35F4B" w:rsidP="00F47446">
      <w:pPr>
        <w:ind w:left="1440"/>
        <w:rPr>
          <w:rFonts w:cs="Arial"/>
          <w:b/>
          <w:sz w:val="16"/>
          <w:szCs w:val="16"/>
        </w:rPr>
      </w:pPr>
    </w:p>
    <w:p w14:paraId="325582D3" w14:textId="77777777" w:rsidR="0017501E" w:rsidRPr="00C35F4B" w:rsidRDefault="0017501E" w:rsidP="0066362E">
      <w:pPr>
        <w:rPr>
          <w:rFonts w:cs="Arial"/>
          <w:b/>
          <w:sz w:val="24"/>
          <w:szCs w:val="24"/>
        </w:rPr>
      </w:pPr>
      <w:r w:rsidRPr="00C35F4B">
        <w:rPr>
          <w:rFonts w:cs="Arial"/>
          <w:b/>
          <w:sz w:val="24"/>
          <w:szCs w:val="24"/>
        </w:rPr>
        <w:t>Resuscitation</w:t>
      </w:r>
      <w:bookmarkEnd w:id="3"/>
    </w:p>
    <w:p w14:paraId="2E0BE7DE" w14:textId="77777777" w:rsidR="00E15964" w:rsidRPr="00A224ED" w:rsidRDefault="00E15964" w:rsidP="0066362E">
      <w:pPr>
        <w:rPr>
          <w:rFonts w:cs="Arial"/>
          <w:szCs w:val="22"/>
        </w:rPr>
      </w:pPr>
    </w:p>
    <w:p w14:paraId="1588AEE6" w14:textId="51F46CB0" w:rsidR="0017501E" w:rsidRPr="00A224ED" w:rsidRDefault="0017501E" w:rsidP="00577FDA">
      <w:p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Equipment for the maintenance of the airway, breathing and circulation and drugs for the treatment of medical emergencies, e</w:t>
      </w:r>
      <w:r w:rsidR="00BD0618" w:rsidRPr="00A224ED">
        <w:rPr>
          <w:rFonts w:cs="Arial"/>
          <w:szCs w:val="22"/>
        </w:rPr>
        <w:t>.g.,</w:t>
      </w:r>
      <w:r w:rsidR="009D1F48" w:rsidRPr="00A224ED">
        <w:rPr>
          <w:rFonts w:cs="Arial"/>
          <w:szCs w:val="22"/>
        </w:rPr>
        <w:t xml:space="preserve"> </w:t>
      </w:r>
      <w:r w:rsidRPr="00A224ED">
        <w:rPr>
          <w:rFonts w:cs="Arial"/>
          <w:szCs w:val="22"/>
        </w:rPr>
        <w:t>anaphylaxis, cardiovascular or respiratory system emergencies, must be immediately available.</w:t>
      </w:r>
    </w:p>
    <w:p w14:paraId="37AA63A7" w14:textId="77777777" w:rsidR="00977E95" w:rsidRPr="00A224ED" w:rsidRDefault="00977E95" w:rsidP="00977E95">
      <w:pPr>
        <w:ind w:left="142" w:hanging="142"/>
        <w:jc w:val="both"/>
        <w:rPr>
          <w:rFonts w:cs="Arial"/>
          <w:sz w:val="16"/>
          <w:szCs w:val="16"/>
        </w:rPr>
      </w:pPr>
    </w:p>
    <w:p w14:paraId="1EBDDD0E" w14:textId="60962752" w:rsidR="00797326" w:rsidRPr="00A224ED" w:rsidRDefault="00797326" w:rsidP="00797326">
      <w:pPr>
        <w:jc w:val="both"/>
        <w:rPr>
          <w:rFonts w:cs="Arial"/>
          <w:szCs w:val="22"/>
        </w:rPr>
      </w:pPr>
      <w:r w:rsidRPr="00A224ED">
        <w:rPr>
          <w:rFonts w:cs="Arial"/>
          <w:b/>
          <w:szCs w:val="22"/>
        </w:rPr>
        <w:t>S</w:t>
      </w:r>
      <w:r w:rsidRPr="00A224ED">
        <w:rPr>
          <w:rFonts w:cs="Arial"/>
          <w:szCs w:val="22"/>
        </w:rPr>
        <w:t xml:space="preserve"> </w:t>
      </w:r>
      <w:r w:rsidR="00B0343D" w:rsidRPr="00A224ED">
        <w:rPr>
          <w:rFonts w:cs="Arial"/>
          <w:szCs w:val="22"/>
        </w:rPr>
        <w:t>-</w:t>
      </w:r>
      <w:r w:rsidR="00B0343D" w:rsidRPr="00A224ED">
        <w:rPr>
          <w:rFonts w:cs="Arial"/>
          <w:b/>
          <w:szCs w:val="22"/>
        </w:rPr>
        <w:t xml:space="preserve"> Suction</w:t>
      </w:r>
      <w:r w:rsidRPr="00A224ED">
        <w:rPr>
          <w:rFonts w:cs="Arial"/>
          <w:szCs w:val="22"/>
        </w:rPr>
        <w:t>: size appropriate functioning suction</w:t>
      </w:r>
      <w:r w:rsidR="00BD0618" w:rsidRPr="00A224ED">
        <w:rPr>
          <w:rFonts w:cs="Arial"/>
          <w:szCs w:val="22"/>
        </w:rPr>
        <w:t>.</w:t>
      </w:r>
      <w:r w:rsidRPr="00A224ED">
        <w:rPr>
          <w:rFonts w:cs="Arial"/>
          <w:szCs w:val="22"/>
        </w:rPr>
        <w:tab/>
      </w:r>
      <w:r w:rsidRPr="00A224ED">
        <w:rPr>
          <w:rFonts w:cs="Arial"/>
          <w:szCs w:val="22"/>
        </w:rPr>
        <w:tab/>
      </w:r>
    </w:p>
    <w:p w14:paraId="74D61E53" w14:textId="7B6F4D0D" w:rsidR="00797326" w:rsidRPr="00A224ED" w:rsidRDefault="00797326" w:rsidP="00797326">
      <w:pPr>
        <w:jc w:val="both"/>
        <w:rPr>
          <w:rFonts w:cs="Arial"/>
          <w:szCs w:val="22"/>
        </w:rPr>
      </w:pPr>
      <w:r w:rsidRPr="00A224ED">
        <w:rPr>
          <w:rFonts w:cs="Arial"/>
          <w:b/>
          <w:szCs w:val="22"/>
        </w:rPr>
        <w:t>O</w:t>
      </w:r>
      <w:r w:rsidRPr="00A224ED">
        <w:rPr>
          <w:rFonts w:cs="Arial"/>
          <w:szCs w:val="22"/>
        </w:rPr>
        <w:t xml:space="preserve"> </w:t>
      </w:r>
      <w:r w:rsidR="00B0343D" w:rsidRPr="00A224ED">
        <w:rPr>
          <w:rFonts w:cs="Arial"/>
          <w:szCs w:val="22"/>
        </w:rPr>
        <w:t xml:space="preserve">- </w:t>
      </w:r>
      <w:r w:rsidR="00B0343D" w:rsidRPr="00A224ED">
        <w:rPr>
          <w:rFonts w:cs="Arial"/>
          <w:b/>
          <w:szCs w:val="22"/>
        </w:rPr>
        <w:t>Oxygen</w:t>
      </w:r>
      <w:r w:rsidRPr="00A224ED">
        <w:rPr>
          <w:rFonts w:cs="Arial"/>
          <w:szCs w:val="22"/>
        </w:rPr>
        <w:t>: adequate O</w:t>
      </w:r>
      <w:r w:rsidRPr="00A224ED">
        <w:rPr>
          <w:rFonts w:cs="Arial"/>
          <w:szCs w:val="22"/>
          <w:vertAlign w:val="subscript"/>
        </w:rPr>
        <w:t>2</w:t>
      </w:r>
      <w:r w:rsidRPr="00A224ED">
        <w:rPr>
          <w:rFonts w:cs="Arial"/>
          <w:szCs w:val="22"/>
        </w:rPr>
        <w:t xml:space="preserve"> supply (portable cylinder)</w:t>
      </w:r>
      <w:r w:rsidR="00BD0618" w:rsidRPr="00A224ED">
        <w:rPr>
          <w:rFonts w:cs="Arial"/>
          <w:szCs w:val="22"/>
        </w:rPr>
        <w:t>.</w:t>
      </w:r>
    </w:p>
    <w:p w14:paraId="555657DA" w14:textId="1A2DF596" w:rsidR="00797326" w:rsidRPr="00A224ED" w:rsidRDefault="00B0343D" w:rsidP="00797326">
      <w:pPr>
        <w:jc w:val="both"/>
        <w:rPr>
          <w:rFonts w:cs="Arial"/>
          <w:szCs w:val="22"/>
        </w:rPr>
      </w:pPr>
      <w:r w:rsidRPr="00A224ED">
        <w:rPr>
          <w:rFonts w:cs="Arial"/>
          <w:b/>
          <w:szCs w:val="22"/>
        </w:rPr>
        <w:t>A</w:t>
      </w:r>
      <w:r w:rsidRPr="00A224ED">
        <w:rPr>
          <w:rFonts w:cs="Arial"/>
          <w:szCs w:val="22"/>
        </w:rPr>
        <w:t xml:space="preserve"> - </w:t>
      </w:r>
      <w:r w:rsidRPr="00A224ED">
        <w:rPr>
          <w:rFonts w:cs="Arial"/>
          <w:b/>
          <w:szCs w:val="22"/>
        </w:rPr>
        <w:t>Airway</w:t>
      </w:r>
      <w:r w:rsidR="00797326" w:rsidRPr="00A224ED">
        <w:rPr>
          <w:rFonts w:cs="Arial"/>
          <w:szCs w:val="22"/>
        </w:rPr>
        <w:t xml:space="preserve">: size appropriate and other </w:t>
      </w:r>
      <w:r w:rsidR="00925766" w:rsidRPr="00A224ED">
        <w:rPr>
          <w:rFonts w:cs="Arial"/>
          <w:szCs w:val="22"/>
        </w:rPr>
        <w:t>equipment. *</w:t>
      </w:r>
    </w:p>
    <w:p w14:paraId="6C753037" w14:textId="77777777" w:rsidR="00797326" w:rsidRPr="00A224ED" w:rsidRDefault="00797326" w:rsidP="00797326">
      <w:pPr>
        <w:jc w:val="both"/>
        <w:rPr>
          <w:rFonts w:cs="Arial"/>
          <w:szCs w:val="22"/>
        </w:rPr>
      </w:pPr>
      <w:r w:rsidRPr="00A224ED">
        <w:rPr>
          <w:rFonts w:cs="Arial"/>
          <w:b/>
          <w:szCs w:val="22"/>
        </w:rPr>
        <w:t>P</w:t>
      </w:r>
      <w:r w:rsidRPr="00A224ED">
        <w:rPr>
          <w:rFonts w:cs="Arial"/>
          <w:szCs w:val="22"/>
        </w:rPr>
        <w:t xml:space="preserve"> - </w:t>
      </w:r>
      <w:r w:rsidRPr="00A224ED">
        <w:rPr>
          <w:rFonts w:cs="Arial"/>
          <w:b/>
          <w:szCs w:val="22"/>
        </w:rPr>
        <w:t>Pharmacy</w:t>
      </w:r>
      <w:r w:rsidRPr="00A224ED">
        <w:rPr>
          <w:rFonts w:cs="Arial"/>
          <w:szCs w:val="22"/>
        </w:rPr>
        <w:t>: basic drugs needed to support life including</w:t>
      </w:r>
      <w:r w:rsidR="00F945D3" w:rsidRPr="00A224ED">
        <w:rPr>
          <w:rFonts w:cs="Arial"/>
          <w:szCs w:val="22"/>
        </w:rPr>
        <w:t xml:space="preserve"> </w:t>
      </w:r>
      <w:r w:rsidRPr="00A224ED">
        <w:rPr>
          <w:rFonts w:cs="Arial"/>
          <w:szCs w:val="22"/>
        </w:rPr>
        <w:t>flumazenil and naloxone.</w:t>
      </w:r>
    </w:p>
    <w:p w14:paraId="66C7AF01" w14:textId="309E76A8" w:rsidR="00797326" w:rsidRPr="00A224ED" w:rsidRDefault="00797326" w:rsidP="00797326">
      <w:pPr>
        <w:jc w:val="both"/>
        <w:rPr>
          <w:rFonts w:cs="Arial"/>
          <w:szCs w:val="22"/>
        </w:rPr>
      </w:pPr>
      <w:r w:rsidRPr="00A224ED">
        <w:rPr>
          <w:rFonts w:cs="Arial"/>
          <w:b/>
          <w:szCs w:val="22"/>
        </w:rPr>
        <w:t>M</w:t>
      </w:r>
      <w:r w:rsidRPr="00A224ED">
        <w:rPr>
          <w:rFonts w:cs="Arial"/>
          <w:szCs w:val="22"/>
        </w:rPr>
        <w:t xml:space="preserve"> - </w:t>
      </w:r>
      <w:r w:rsidRPr="00A224ED">
        <w:rPr>
          <w:rFonts w:cs="Arial"/>
          <w:b/>
          <w:szCs w:val="22"/>
        </w:rPr>
        <w:t>Monitor:</w:t>
      </w:r>
      <w:r w:rsidRPr="00A224ED">
        <w:rPr>
          <w:rFonts w:cs="Arial"/>
          <w:szCs w:val="22"/>
        </w:rPr>
        <w:t xml:space="preserve"> temperature, blood </w:t>
      </w:r>
      <w:r w:rsidR="007B2530" w:rsidRPr="00A224ED">
        <w:rPr>
          <w:rFonts w:cs="Arial"/>
          <w:szCs w:val="22"/>
        </w:rPr>
        <w:t xml:space="preserve">pressure and functioning pulse </w:t>
      </w:r>
      <w:r w:rsidRPr="00A224ED">
        <w:rPr>
          <w:rFonts w:cs="Arial"/>
          <w:szCs w:val="22"/>
        </w:rPr>
        <w:t>oximeters</w:t>
      </w:r>
      <w:r w:rsidR="00BD0618" w:rsidRPr="00A224ED">
        <w:rPr>
          <w:rFonts w:cs="Arial"/>
          <w:szCs w:val="22"/>
        </w:rPr>
        <w:t>.</w:t>
      </w:r>
    </w:p>
    <w:p w14:paraId="1591B17A" w14:textId="24D027DE" w:rsidR="00577FDA" w:rsidRPr="00A224ED" w:rsidRDefault="00B0343D" w:rsidP="00CC7452">
      <w:pPr>
        <w:jc w:val="both"/>
        <w:rPr>
          <w:rFonts w:cs="Arial"/>
          <w:szCs w:val="22"/>
        </w:rPr>
      </w:pPr>
      <w:r w:rsidRPr="00A224ED">
        <w:rPr>
          <w:rFonts w:cs="Arial"/>
          <w:b/>
          <w:szCs w:val="22"/>
        </w:rPr>
        <w:t>E</w:t>
      </w:r>
      <w:r w:rsidRPr="00A224ED">
        <w:rPr>
          <w:rFonts w:cs="Arial"/>
          <w:szCs w:val="22"/>
        </w:rPr>
        <w:t xml:space="preserve"> - </w:t>
      </w:r>
      <w:r w:rsidR="00797326" w:rsidRPr="00A224ED">
        <w:rPr>
          <w:rFonts w:cs="Arial"/>
          <w:b/>
          <w:szCs w:val="22"/>
        </w:rPr>
        <w:t>Equipment</w:t>
      </w:r>
      <w:r w:rsidR="00797326" w:rsidRPr="00A224ED">
        <w:rPr>
          <w:rFonts w:cs="Arial"/>
          <w:szCs w:val="22"/>
        </w:rPr>
        <w:t>: specific to patient or procedure.</w:t>
      </w:r>
    </w:p>
    <w:p w14:paraId="11524F51" w14:textId="7EFC3F54" w:rsidR="00CC7452" w:rsidRPr="00A224ED" w:rsidRDefault="00CC7452" w:rsidP="00CC7452">
      <w:p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 xml:space="preserve">*Ensure you have access to a fully stocked and checked arrest trolley including resuscitation bags and masks of appropriate sizes, also oral, </w:t>
      </w:r>
      <w:r w:rsidR="00C35F4B" w:rsidRPr="00A224ED">
        <w:rPr>
          <w:rFonts w:cs="Arial"/>
          <w:szCs w:val="22"/>
        </w:rPr>
        <w:t>nasopharyngeal,</w:t>
      </w:r>
      <w:r w:rsidRPr="00A224ED">
        <w:rPr>
          <w:rFonts w:cs="Arial"/>
          <w:szCs w:val="22"/>
        </w:rPr>
        <w:t xml:space="preserve"> and laryngeal masks, airways and end tracheal tubes of appropriate sizes.</w:t>
      </w:r>
    </w:p>
    <w:p w14:paraId="1DB9A088" w14:textId="77777777" w:rsidR="009C620D" w:rsidRPr="00A224ED" w:rsidRDefault="009C620D" w:rsidP="00797326">
      <w:pPr>
        <w:jc w:val="both"/>
        <w:rPr>
          <w:rFonts w:cs="Arial"/>
          <w:b/>
          <w:sz w:val="24"/>
          <w:szCs w:val="24"/>
        </w:rPr>
      </w:pPr>
    </w:p>
    <w:p w14:paraId="343F3D01" w14:textId="77777777" w:rsidR="00D607E5" w:rsidRPr="00C35F4B" w:rsidRDefault="00C448D3" w:rsidP="00C448D3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  <w:bookmarkStart w:id="4" w:name="_Toc217107871"/>
      <w:r w:rsidRPr="00C35F4B">
        <w:rPr>
          <w:rFonts w:cs="Arial"/>
          <w:sz w:val="24"/>
          <w:szCs w:val="24"/>
        </w:rPr>
        <w:lastRenderedPageBreak/>
        <w:t xml:space="preserve">Medication </w:t>
      </w:r>
    </w:p>
    <w:p w14:paraId="4ADF1CB1" w14:textId="77777777" w:rsidR="007D277E" w:rsidRPr="00A224ED" w:rsidRDefault="007D277E" w:rsidP="00C448D3">
      <w:pPr>
        <w:pStyle w:val="Heading1"/>
        <w:numPr>
          <w:ilvl w:val="0"/>
          <w:numId w:val="0"/>
        </w:numPr>
        <w:rPr>
          <w:rFonts w:cs="Arial"/>
          <w:b w:val="0"/>
          <w:bCs/>
          <w:sz w:val="16"/>
          <w:szCs w:val="16"/>
        </w:rPr>
      </w:pPr>
    </w:p>
    <w:p w14:paraId="75504D88" w14:textId="1C30A789" w:rsidR="007B2530" w:rsidRPr="00A224ED" w:rsidRDefault="00D607E5" w:rsidP="00C448D3">
      <w:pPr>
        <w:pStyle w:val="Heading1"/>
        <w:numPr>
          <w:ilvl w:val="0"/>
          <w:numId w:val="0"/>
        </w:numPr>
        <w:rPr>
          <w:rFonts w:cs="Arial"/>
          <w:b w:val="0"/>
          <w:bCs/>
          <w:szCs w:val="22"/>
        </w:rPr>
      </w:pPr>
      <w:r w:rsidRPr="00A224ED">
        <w:rPr>
          <w:rFonts w:cs="Arial"/>
          <w:b w:val="0"/>
          <w:bCs/>
          <w:szCs w:val="22"/>
        </w:rPr>
        <w:t>B</w:t>
      </w:r>
      <w:r w:rsidR="00C448D3" w:rsidRPr="00A224ED">
        <w:rPr>
          <w:rFonts w:cs="Arial"/>
          <w:b w:val="0"/>
          <w:bCs/>
          <w:szCs w:val="22"/>
        </w:rPr>
        <w:t>efore prescribing check</w:t>
      </w:r>
      <w:r w:rsidR="00C35F4B">
        <w:rPr>
          <w:rFonts w:cs="Arial"/>
          <w:b w:val="0"/>
          <w:bCs/>
          <w:szCs w:val="22"/>
        </w:rPr>
        <w:t xml:space="preserve"> doses </w:t>
      </w:r>
      <w:r w:rsidR="00C448D3" w:rsidRPr="00A224ED">
        <w:rPr>
          <w:rFonts w:cs="Arial"/>
          <w:b w:val="0"/>
          <w:bCs/>
          <w:szCs w:val="22"/>
        </w:rPr>
        <w:t xml:space="preserve">in </w:t>
      </w:r>
      <w:proofErr w:type="spellStart"/>
      <w:r w:rsidR="00C448D3" w:rsidRPr="00A224ED">
        <w:rPr>
          <w:rFonts w:cs="Arial"/>
          <w:b w:val="0"/>
          <w:bCs/>
          <w:szCs w:val="22"/>
        </w:rPr>
        <w:t>BN</w:t>
      </w:r>
      <w:r w:rsidR="00C35F4B">
        <w:rPr>
          <w:rFonts w:cs="Arial"/>
          <w:b w:val="0"/>
          <w:bCs/>
          <w:szCs w:val="22"/>
        </w:rPr>
        <w:t>Fc</w:t>
      </w:r>
      <w:proofErr w:type="spellEnd"/>
      <w:r w:rsidR="00C448D3" w:rsidRPr="00A224ED">
        <w:rPr>
          <w:rFonts w:cs="Arial"/>
          <w:b w:val="0"/>
          <w:bCs/>
          <w:szCs w:val="22"/>
        </w:rPr>
        <w:t xml:space="preserve"> as doses may have changed since guid</w:t>
      </w:r>
      <w:r w:rsidR="00C35F4B">
        <w:rPr>
          <w:rFonts w:cs="Arial"/>
          <w:b w:val="0"/>
          <w:bCs/>
          <w:szCs w:val="22"/>
        </w:rPr>
        <w:t>eline</w:t>
      </w:r>
      <w:r w:rsidR="007D277E" w:rsidRPr="00A224ED">
        <w:rPr>
          <w:rFonts w:cs="Arial"/>
          <w:b w:val="0"/>
          <w:bCs/>
          <w:szCs w:val="22"/>
        </w:rPr>
        <w:t xml:space="preserve"> was </w:t>
      </w:r>
      <w:r w:rsidR="00C448D3" w:rsidRPr="00A224ED">
        <w:rPr>
          <w:rFonts w:cs="Arial"/>
          <w:b w:val="0"/>
          <w:bCs/>
          <w:szCs w:val="22"/>
        </w:rPr>
        <w:t>published.</w:t>
      </w:r>
    </w:p>
    <w:p w14:paraId="69B0E2F6" w14:textId="77777777" w:rsidR="00B85D15" w:rsidRPr="00A224ED" w:rsidRDefault="00B85D15" w:rsidP="00C448D3">
      <w:pPr>
        <w:rPr>
          <w:b/>
          <w:bCs/>
          <w:sz w:val="24"/>
          <w:szCs w:val="24"/>
        </w:rPr>
      </w:pPr>
    </w:p>
    <w:p w14:paraId="29660FAE" w14:textId="0F21D094" w:rsidR="00B85D15" w:rsidRPr="00A224ED" w:rsidRDefault="00C448D3" w:rsidP="00E15964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 w:rsidRPr="00A224ED">
        <w:rPr>
          <w:b/>
          <w:bCs/>
          <w:sz w:val="24"/>
          <w:szCs w:val="24"/>
        </w:rPr>
        <w:t>Chloral Hydrate</w:t>
      </w:r>
      <w:r w:rsidR="00B85D15" w:rsidRPr="00A224ED">
        <w:rPr>
          <w:b/>
          <w:bCs/>
          <w:sz w:val="24"/>
          <w:szCs w:val="24"/>
        </w:rPr>
        <w:t xml:space="preserve"> </w:t>
      </w:r>
      <w:r w:rsidR="00E15964" w:rsidRPr="00A224ED">
        <w:rPr>
          <w:sz w:val="24"/>
          <w:szCs w:val="24"/>
        </w:rPr>
        <w:t>(</w:t>
      </w:r>
      <w:r w:rsidR="00B85D15" w:rsidRPr="00A224ED">
        <w:rPr>
          <w:sz w:val="24"/>
          <w:szCs w:val="24"/>
        </w:rPr>
        <w:t>first line</w:t>
      </w:r>
      <w:r w:rsidR="00E06139">
        <w:rPr>
          <w:sz w:val="24"/>
          <w:szCs w:val="24"/>
        </w:rPr>
        <w:t xml:space="preserve"> f</w:t>
      </w:r>
      <w:r w:rsidR="005260BD">
        <w:rPr>
          <w:sz w:val="24"/>
          <w:szCs w:val="24"/>
        </w:rPr>
        <w:t>or children &lt;15kg)</w:t>
      </w:r>
    </w:p>
    <w:p w14:paraId="31ADDEA2" w14:textId="77777777" w:rsidR="00162FD6" w:rsidRPr="00C35F4B" w:rsidRDefault="00162FD6" w:rsidP="00C448D3">
      <w:pPr>
        <w:rPr>
          <w:b/>
          <w:bCs/>
          <w:sz w:val="16"/>
          <w:szCs w:val="16"/>
        </w:rPr>
      </w:pPr>
    </w:p>
    <w:p w14:paraId="24364A4E" w14:textId="37379975" w:rsidR="00162FD6" w:rsidRPr="00A224ED" w:rsidRDefault="00162FD6" w:rsidP="00C448D3">
      <w:pPr>
        <w:rPr>
          <w:b/>
          <w:bCs/>
          <w:sz w:val="24"/>
          <w:szCs w:val="24"/>
        </w:rPr>
      </w:pPr>
      <w:r w:rsidRPr="00A224ED">
        <w:rPr>
          <w:rFonts w:cs="Arial"/>
          <w:szCs w:val="22"/>
        </w:rPr>
        <w:t>Hypnotic &amp; sedative effects</w:t>
      </w:r>
    </w:p>
    <w:p w14:paraId="051ADED8" w14:textId="77777777" w:rsidR="007D277E" w:rsidRPr="00A224ED" w:rsidRDefault="007D277E" w:rsidP="00C448D3">
      <w:pPr>
        <w:rPr>
          <w:b/>
          <w:bCs/>
          <w:sz w:val="24"/>
          <w:szCs w:val="24"/>
        </w:rPr>
      </w:pPr>
    </w:p>
    <w:p w14:paraId="0E41FDF2" w14:textId="77777777" w:rsidR="00C35F4B" w:rsidRDefault="00162FD6" w:rsidP="00A147C1">
      <w:pPr>
        <w:jc w:val="center"/>
        <w:rPr>
          <w:b/>
          <w:bCs/>
          <w:color w:val="FF0000"/>
          <w:szCs w:val="22"/>
        </w:rPr>
      </w:pPr>
      <w:r w:rsidRPr="00A224ED">
        <w:rPr>
          <w:b/>
          <w:bCs/>
          <w:color w:val="FF0000"/>
          <w:szCs w:val="22"/>
        </w:rPr>
        <w:t>For children already established on chloral hydrate see advice below</w:t>
      </w:r>
      <w:r w:rsidR="00A147C1" w:rsidRPr="00A224ED">
        <w:rPr>
          <w:b/>
          <w:bCs/>
          <w:color w:val="FF0000"/>
          <w:szCs w:val="22"/>
        </w:rPr>
        <w:t>**</w:t>
      </w:r>
      <w:r w:rsidR="00C35F4B">
        <w:rPr>
          <w:b/>
          <w:bCs/>
          <w:color w:val="FF0000"/>
          <w:szCs w:val="22"/>
        </w:rPr>
        <w:t xml:space="preserve"> </w:t>
      </w:r>
    </w:p>
    <w:p w14:paraId="17647F39" w14:textId="6D8709BB" w:rsidR="00162FD6" w:rsidRPr="00A224ED" w:rsidRDefault="00C35F4B" w:rsidP="00A147C1">
      <w:pPr>
        <w:jc w:val="center"/>
        <w:rPr>
          <w:b/>
          <w:bCs/>
          <w:color w:val="FF0000"/>
          <w:szCs w:val="22"/>
        </w:rPr>
      </w:pPr>
      <w:r>
        <w:rPr>
          <w:b/>
          <w:bCs/>
          <w:color w:val="FF0000"/>
          <w:szCs w:val="22"/>
        </w:rPr>
        <w:t>A</w:t>
      </w:r>
      <w:r w:rsidR="00162FD6" w:rsidRPr="00A224ED">
        <w:rPr>
          <w:b/>
          <w:bCs/>
          <w:color w:val="FF0000"/>
          <w:szCs w:val="22"/>
        </w:rPr>
        <w:t>lways discuss with responsible consultant before prescribing and administering.</w:t>
      </w:r>
    </w:p>
    <w:p w14:paraId="08E32EAB" w14:textId="77777777" w:rsidR="00C448D3" w:rsidRPr="00A224ED" w:rsidRDefault="00C448D3" w:rsidP="00C44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664"/>
        <w:gridCol w:w="2505"/>
        <w:gridCol w:w="2242"/>
      </w:tblGrid>
      <w:tr w:rsidR="00C448D3" w:rsidRPr="00A224ED" w14:paraId="469415AA" w14:textId="77777777" w:rsidTr="00A147C1">
        <w:tc>
          <w:tcPr>
            <w:tcW w:w="1555" w:type="dxa"/>
          </w:tcPr>
          <w:p w14:paraId="7731B060" w14:textId="2D6FBC07" w:rsidR="00C448D3" w:rsidRPr="00A224ED" w:rsidRDefault="00C448D3" w:rsidP="007B2530">
            <w:pPr>
              <w:rPr>
                <w:rFonts w:cs="Arial"/>
                <w:b/>
                <w:bCs/>
                <w:szCs w:val="22"/>
              </w:rPr>
            </w:pPr>
            <w:r w:rsidRPr="00A224ED">
              <w:rPr>
                <w:rFonts w:cs="Arial"/>
                <w:b/>
                <w:bCs/>
                <w:szCs w:val="22"/>
              </w:rPr>
              <w:t>Age</w:t>
            </w:r>
          </w:p>
        </w:tc>
        <w:tc>
          <w:tcPr>
            <w:tcW w:w="2664" w:type="dxa"/>
          </w:tcPr>
          <w:p w14:paraId="48483F5F" w14:textId="16586D4D" w:rsidR="00C448D3" w:rsidRPr="00A224ED" w:rsidRDefault="00C448D3" w:rsidP="007B2530">
            <w:pPr>
              <w:rPr>
                <w:rFonts w:cs="Arial"/>
                <w:b/>
                <w:bCs/>
                <w:szCs w:val="22"/>
              </w:rPr>
            </w:pPr>
            <w:r w:rsidRPr="00A224ED">
              <w:rPr>
                <w:rFonts w:cs="Arial"/>
                <w:b/>
                <w:bCs/>
                <w:szCs w:val="22"/>
              </w:rPr>
              <w:t xml:space="preserve">Dose </w:t>
            </w:r>
          </w:p>
        </w:tc>
        <w:tc>
          <w:tcPr>
            <w:tcW w:w="2505" w:type="dxa"/>
          </w:tcPr>
          <w:p w14:paraId="16B3F9F4" w14:textId="00EF14C1" w:rsidR="00C448D3" w:rsidRPr="00A224ED" w:rsidRDefault="00C448D3" w:rsidP="007B2530">
            <w:pPr>
              <w:rPr>
                <w:rFonts w:cs="Arial"/>
                <w:b/>
                <w:bCs/>
                <w:szCs w:val="22"/>
              </w:rPr>
            </w:pPr>
            <w:r w:rsidRPr="00A224ED">
              <w:rPr>
                <w:rFonts w:cs="Arial"/>
                <w:b/>
                <w:bCs/>
                <w:szCs w:val="22"/>
              </w:rPr>
              <w:t xml:space="preserve">Frequency </w:t>
            </w:r>
          </w:p>
        </w:tc>
        <w:tc>
          <w:tcPr>
            <w:tcW w:w="2242" w:type="dxa"/>
          </w:tcPr>
          <w:p w14:paraId="1188C256" w14:textId="060BA1C2" w:rsidR="00C448D3" w:rsidRPr="00A224ED" w:rsidRDefault="00C448D3" w:rsidP="007B2530">
            <w:pPr>
              <w:rPr>
                <w:rFonts w:cs="Arial"/>
                <w:b/>
                <w:bCs/>
                <w:szCs w:val="22"/>
              </w:rPr>
            </w:pPr>
            <w:r w:rsidRPr="00A224ED">
              <w:rPr>
                <w:rFonts w:cs="Arial"/>
                <w:b/>
                <w:bCs/>
                <w:szCs w:val="22"/>
              </w:rPr>
              <w:t>Additional Information</w:t>
            </w:r>
          </w:p>
        </w:tc>
      </w:tr>
      <w:tr w:rsidR="00C448D3" w:rsidRPr="00A224ED" w14:paraId="3023CF2D" w14:textId="77777777" w:rsidTr="00A147C1">
        <w:tc>
          <w:tcPr>
            <w:tcW w:w="1555" w:type="dxa"/>
          </w:tcPr>
          <w:p w14:paraId="3A0FEBFB" w14:textId="1E7D7905" w:rsidR="00C448D3" w:rsidRPr="00A224ED" w:rsidRDefault="00C448D3" w:rsidP="007B2530">
            <w:pPr>
              <w:rPr>
                <w:rFonts w:cs="Arial"/>
                <w:b/>
                <w:bCs/>
                <w:szCs w:val="22"/>
              </w:rPr>
            </w:pPr>
            <w:r w:rsidRPr="00A224ED">
              <w:rPr>
                <w:rFonts w:cs="Arial"/>
                <w:b/>
                <w:bCs/>
                <w:szCs w:val="22"/>
              </w:rPr>
              <w:t>Neonate</w:t>
            </w:r>
            <w:r w:rsidR="0037742F" w:rsidRPr="00A224ED">
              <w:rPr>
                <w:rFonts w:cs="Arial"/>
                <w:b/>
                <w:bCs/>
                <w:szCs w:val="22"/>
              </w:rPr>
              <w:t>*</w:t>
            </w:r>
            <w:r w:rsidR="00A147C1" w:rsidRPr="00A224ED">
              <w:rPr>
                <w:rFonts w:cs="Arial"/>
                <w:b/>
                <w:bCs/>
                <w:szCs w:val="22"/>
              </w:rPr>
              <w:t>**</w:t>
            </w:r>
          </w:p>
        </w:tc>
        <w:tc>
          <w:tcPr>
            <w:tcW w:w="2664" w:type="dxa"/>
          </w:tcPr>
          <w:p w14:paraId="0FDCD221" w14:textId="4A8E9083" w:rsidR="00C448D3" w:rsidRPr="00A224ED" w:rsidRDefault="00C448D3" w:rsidP="007B2530">
            <w:pPr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30mg-50mg/kg</w:t>
            </w:r>
          </w:p>
        </w:tc>
        <w:tc>
          <w:tcPr>
            <w:tcW w:w="2505" w:type="dxa"/>
          </w:tcPr>
          <w:p w14:paraId="2575FC94" w14:textId="7E9F2E55" w:rsidR="00C448D3" w:rsidRPr="00A224ED" w:rsidRDefault="00C448D3" w:rsidP="007B2530">
            <w:pPr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single dose 45 to 60 minutes before procedure.</w:t>
            </w:r>
          </w:p>
        </w:tc>
        <w:tc>
          <w:tcPr>
            <w:tcW w:w="2242" w:type="dxa"/>
          </w:tcPr>
          <w:p w14:paraId="3A678345" w14:textId="4E9864EB" w:rsidR="00C448D3" w:rsidRPr="00A224ED" w:rsidRDefault="0037742F" w:rsidP="0037742F">
            <w:pPr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*</w:t>
            </w:r>
            <w:r w:rsidR="00A147C1" w:rsidRPr="00A224ED">
              <w:rPr>
                <w:rFonts w:cs="Arial"/>
                <w:szCs w:val="22"/>
              </w:rPr>
              <w:t>**</w:t>
            </w:r>
            <w:r w:rsidRPr="00A224ED">
              <w:rPr>
                <w:rFonts w:cs="Arial"/>
                <w:szCs w:val="22"/>
              </w:rPr>
              <w:t>Before using chloral hydrate, try feed and wrap first.</w:t>
            </w:r>
          </w:p>
        </w:tc>
      </w:tr>
      <w:tr w:rsidR="00C448D3" w:rsidRPr="00A224ED" w14:paraId="6BB9D7B6" w14:textId="77777777" w:rsidTr="00A147C1">
        <w:tc>
          <w:tcPr>
            <w:tcW w:w="1555" w:type="dxa"/>
          </w:tcPr>
          <w:p w14:paraId="68CFB468" w14:textId="1061A72D" w:rsidR="00C448D3" w:rsidRPr="00A224ED" w:rsidRDefault="00C448D3" w:rsidP="007B2530">
            <w:pPr>
              <w:rPr>
                <w:rFonts w:cs="Arial"/>
                <w:b/>
                <w:bCs/>
                <w:szCs w:val="22"/>
              </w:rPr>
            </w:pPr>
            <w:r w:rsidRPr="00A224ED">
              <w:rPr>
                <w:rFonts w:cs="Arial"/>
                <w:b/>
                <w:bCs/>
                <w:szCs w:val="22"/>
              </w:rPr>
              <w:t xml:space="preserve">Child &gt;1month (term </w:t>
            </w:r>
            <w:r w:rsidR="00383C82" w:rsidRPr="00A224ED">
              <w:rPr>
                <w:rFonts w:cs="Arial"/>
                <w:b/>
                <w:bCs/>
                <w:szCs w:val="22"/>
              </w:rPr>
              <w:t>infant</w:t>
            </w:r>
            <w:r w:rsidRPr="00A224ED">
              <w:rPr>
                <w:rFonts w:cs="Arial"/>
                <w:b/>
                <w:bCs/>
                <w:szCs w:val="22"/>
              </w:rPr>
              <w:t>)</w:t>
            </w:r>
            <w:r w:rsidR="00B7435C" w:rsidRPr="00A224ED">
              <w:rPr>
                <w:rFonts w:cs="Arial"/>
                <w:b/>
                <w:bCs/>
                <w:szCs w:val="22"/>
              </w:rPr>
              <w:t xml:space="preserve"> </w:t>
            </w:r>
            <w:r w:rsidR="005260BD">
              <w:rPr>
                <w:rFonts w:cs="Arial"/>
                <w:b/>
                <w:bCs/>
                <w:szCs w:val="22"/>
              </w:rPr>
              <w:t>with a weight &lt;15kg</w:t>
            </w:r>
          </w:p>
        </w:tc>
        <w:tc>
          <w:tcPr>
            <w:tcW w:w="2664" w:type="dxa"/>
          </w:tcPr>
          <w:p w14:paraId="0348E96E" w14:textId="799CACFB" w:rsidR="00C448D3" w:rsidRPr="00A224ED" w:rsidRDefault="00A147C1" w:rsidP="007B2530">
            <w:pPr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 xml:space="preserve">75mg/kg followed by an additional 25mg/kg </w:t>
            </w:r>
            <w:r w:rsidR="00E04982">
              <w:rPr>
                <w:rFonts w:cs="Arial"/>
                <w:szCs w:val="22"/>
              </w:rPr>
              <w:t>3</w:t>
            </w:r>
            <w:r w:rsidRPr="00A224ED">
              <w:rPr>
                <w:rFonts w:cs="Arial"/>
                <w:szCs w:val="22"/>
              </w:rPr>
              <w:t xml:space="preserve">0 minutes later if adequate sedation not achieved. Max total dose </w:t>
            </w:r>
            <w:r w:rsidR="005260BD">
              <w:rPr>
                <w:rFonts w:cs="Arial"/>
                <w:szCs w:val="22"/>
              </w:rPr>
              <w:t>1.5g.</w:t>
            </w:r>
          </w:p>
        </w:tc>
        <w:tc>
          <w:tcPr>
            <w:tcW w:w="2505" w:type="dxa"/>
          </w:tcPr>
          <w:p w14:paraId="1F2FC6CD" w14:textId="2B82E5EF" w:rsidR="00C448D3" w:rsidRPr="00A224ED" w:rsidRDefault="00C448D3" w:rsidP="007B2530">
            <w:pPr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single dose 45 to 60 minutes before procedure.</w:t>
            </w:r>
          </w:p>
        </w:tc>
        <w:tc>
          <w:tcPr>
            <w:tcW w:w="2242" w:type="dxa"/>
          </w:tcPr>
          <w:p w14:paraId="06EA75E7" w14:textId="1889A07B" w:rsidR="00C448D3" w:rsidRPr="00A224ED" w:rsidRDefault="00A147C1" w:rsidP="007B2530">
            <w:pPr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 xml:space="preserve">Max total dose 100mg/kg (max </w:t>
            </w:r>
            <w:r w:rsidR="005260BD">
              <w:rPr>
                <w:rFonts w:cs="Arial"/>
                <w:szCs w:val="22"/>
              </w:rPr>
              <w:t>1.5</w:t>
            </w:r>
            <w:r w:rsidRPr="00A224ED">
              <w:rPr>
                <w:rFonts w:cs="Arial"/>
                <w:szCs w:val="22"/>
              </w:rPr>
              <w:t>g).</w:t>
            </w:r>
          </w:p>
        </w:tc>
      </w:tr>
    </w:tbl>
    <w:p w14:paraId="499ABC90" w14:textId="51CED456" w:rsidR="00A147C1" w:rsidRPr="00A224ED" w:rsidRDefault="00A147C1" w:rsidP="00E43DFF">
      <w:pPr>
        <w:jc w:val="both"/>
        <w:rPr>
          <w:rFonts w:cs="Arial"/>
          <w:szCs w:val="22"/>
        </w:rPr>
      </w:pPr>
    </w:p>
    <w:p w14:paraId="294A5A45" w14:textId="37B832C1" w:rsidR="007D277E" w:rsidRPr="00A224ED" w:rsidRDefault="00A147C1" w:rsidP="00E43DFF">
      <w:p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** Chloral hydrate can be administered to children already established on chloral hyd</w:t>
      </w:r>
      <w:r w:rsidR="007D277E" w:rsidRPr="00A224ED">
        <w:rPr>
          <w:rFonts w:cs="Arial"/>
          <w:szCs w:val="22"/>
        </w:rPr>
        <w:t xml:space="preserve">rate if </w:t>
      </w:r>
      <w:r w:rsidR="00C35F4B">
        <w:rPr>
          <w:rFonts w:cs="Arial"/>
          <w:szCs w:val="22"/>
        </w:rPr>
        <w:t>it has been 8 hours or more since their last</w:t>
      </w:r>
      <w:r w:rsidR="007D277E" w:rsidRPr="00A224ED">
        <w:rPr>
          <w:rFonts w:cs="Arial"/>
          <w:szCs w:val="22"/>
        </w:rPr>
        <w:t xml:space="preserve"> dose</w:t>
      </w:r>
      <w:r w:rsidR="00C35F4B">
        <w:rPr>
          <w:rFonts w:cs="Arial"/>
          <w:szCs w:val="22"/>
        </w:rPr>
        <w:t xml:space="preserve"> was administered</w:t>
      </w:r>
      <w:r w:rsidR="007D277E" w:rsidRPr="00A224ED">
        <w:rPr>
          <w:rFonts w:cs="Arial"/>
          <w:szCs w:val="22"/>
        </w:rPr>
        <w:t xml:space="preserve">. If </w:t>
      </w:r>
      <w:r w:rsidR="00C35F4B">
        <w:rPr>
          <w:rFonts w:cs="Arial"/>
          <w:szCs w:val="22"/>
        </w:rPr>
        <w:t xml:space="preserve">child is </w:t>
      </w:r>
      <w:r w:rsidR="007D277E" w:rsidRPr="00A224ED">
        <w:rPr>
          <w:rFonts w:cs="Arial"/>
          <w:szCs w:val="22"/>
        </w:rPr>
        <w:t>an existing in-patient</w:t>
      </w:r>
      <w:r w:rsidR="00C35F4B">
        <w:rPr>
          <w:rFonts w:cs="Arial"/>
          <w:szCs w:val="22"/>
        </w:rPr>
        <w:t>,</w:t>
      </w:r>
      <w:r w:rsidR="007D277E" w:rsidRPr="00A224ED">
        <w:rPr>
          <w:rFonts w:cs="Arial"/>
          <w:szCs w:val="22"/>
        </w:rPr>
        <w:t xml:space="preserve"> check the patients regular and when required sections of their administration chart to see when last dose administered or </w:t>
      </w:r>
      <w:r w:rsidR="00C35F4B">
        <w:rPr>
          <w:rFonts w:cs="Arial"/>
          <w:szCs w:val="22"/>
        </w:rPr>
        <w:t xml:space="preserve">if day case </w:t>
      </w:r>
      <w:r w:rsidR="007D277E" w:rsidRPr="00A224ED">
        <w:rPr>
          <w:rFonts w:cs="Arial"/>
          <w:szCs w:val="22"/>
        </w:rPr>
        <w:t>confirm with patient/carer when child had their last dos</w:t>
      </w:r>
      <w:r w:rsidR="00C35F4B">
        <w:rPr>
          <w:rFonts w:cs="Arial"/>
          <w:szCs w:val="22"/>
        </w:rPr>
        <w:t>e</w:t>
      </w:r>
      <w:r w:rsidR="007D277E" w:rsidRPr="00A224ED">
        <w:rPr>
          <w:rFonts w:cs="Arial"/>
          <w:szCs w:val="22"/>
        </w:rPr>
        <w:t xml:space="preserve">. </w:t>
      </w:r>
      <w:r w:rsidR="00C35F4B">
        <w:rPr>
          <w:rFonts w:cs="Arial"/>
          <w:szCs w:val="22"/>
        </w:rPr>
        <w:t xml:space="preserve">Give </w:t>
      </w:r>
      <w:r w:rsidR="007D277E" w:rsidRPr="00A224ED">
        <w:rPr>
          <w:rFonts w:cs="Arial"/>
          <w:szCs w:val="22"/>
        </w:rPr>
        <w:t xml:space="preserve">50mg/kg as a single dose 45 to 60 minutes before procedure. If this is not effective discuss </w:t>
      </w:r>
      <w:r w:rsidR="00E15964" w:rsidRPr="00A224ED">
        <w:rPr>
          <w:rFonts w:cs="Arial"/>
          <w:szCs w:val="22"/>
        </w:rPr>
        <w:t>with responsible</w:t>
      </w:r>
      <w:r w:rsidR="007D277E" w:rsidRPr="00A224ED">
        <w:rPr>
          <w:rFonts w:cs="Arial"/>
          <w:szCs w:val="22"/>
        </w:rPr>
        <w:t xml:space="preserve"> consultant for further advice. Also check when next regular dose is due and ensure </w:t>
      </w:r>
      <w:r w:rsidR="00C35F4B">
        <w:rPr>
          <w:rFonts w:cs="Arial"/>
          <w:szCs w:val="22"/>
        </w:rPr>
        <w:t xml:space="preserve">it is </w:t>
      </w:r>
      <w:r w:rsidR="007D277E" w:rsidRPr="00A224ED">
        <w:rPr>
          <w:rFonts w:cs="Arial"/>
          <w:szCs w:val="22"/>
        </w:rPr>
        <w:t xml:space="preserve">not administered until 8 hours </w:t>
      </w:r>
      <w:r w:rsidR="00F71487">
        <w:rPr>
          <w:rFonts w:cs="Arial"/>
          <w:szCs w:val="22"/>
        </w:rPr>
        <w:t>after the</w:t>
      </w:r>
      <w:r w:rsidR="007D277E" w:rsidRPr="00A224ED">
        <w:rPr>
          <w:rFonts w:cs="Arial"/>
          <w:szCs w:val="22"/>
        </w:rPr>
        <w:t xml:space="preserve"> stat dose.</w:t>
      </w:r>
    </w:p>
    <w:p w14:paraId="59D96C97" w14:textId="77777777" w:rsidR="007D277E" w:rsidRPr="00A224ED" w:rsidRDefault="007D277E" w:rsidP="00E43DFF">
      <w:pPr>
        <w:jc w:val="both"/>
        <w:rPr>
          <w:rFonts w:cs="Arial"/>
          <w:szCs w:val="22"/>
        </w:rPr>
      </w:pPr>
    </w:p>
    <w:p w14:paraId="793E8398" w14:textId="2475E4DB" w:rsidR="00EE62BC" w:rsidRPr="00A224ED" w:rsidRDefault="00EE62BC" w:rsidP="00E43DFF">
      <w:pPr>
        <w:jc w:val="both"/>
        <w:rPr>
          <w:rFonts w:cs="Arial"/>
          <w:szCs w:val="22"/>
        </w:rPr>
      </w:pPr>
      <w:r w:rsidRPr="00A224ED">
        <w:rPr>
          <w:rFonts w:cs="Arial"/>
          <w:b/>
          <w:bCs/>
          <w:iCs/>
        </w:rPr>
        <w:t xml:space="preserve">Side effects: </w:t>
      </w:r>
    </w:p>
    <w:p w14:paraId="6E4B4F82" w14:textId="4F743211" w:rsidR="00EE62BC" w:rsidRPr="00A224ED" w:rsidRDefault="00B7435C" w:rsidP="00E43DFF">
      <w:pPr>
        <w:jc w:val="both"/>
        <w:rPr>
          <w:rFonts w:cs="Arial"/>
        </w:rPr>
      </w:pPr>
      <w:r w:rsidRPr="00A224ED">
        <w:rPr>
          <w:rFonts w:cs="Arial"/>
        </w:rPr>
        <w:t xml:space="preserve">Agitation, allergic skin reactions, stomach irritation, </w:t>
      </w:r>
      <w:r w:rsidR="004249A3" w:rsidRPr="00A224ED">
        <w:rPr>
          <w:rFonts w:cs="Arial"/>
        </w:rPr>
        <w:t>lack of co-ordination (</w:t>
      </w:r>
      <w:r w:rsidRPr="00A224ED">
        <w:rPr>
          <w:rFonts w:cs="Arial"/>
        </w:rPr>
        <w:t>ataxia</w:t>
      </w:r>
      <w:r w:rsidR="004249A3" w:rsidRPr="00A224ED">
        <w:rPr>
          <w:rFonts w:cs="Arial"/>
        </w:rPr>
        <w:t>)</w:t>
      </w:r>
      <w:r w:rsidRPr="00A224ED">
        <w:rPr>
          <w:rFonts w:cs="Arial"/>
        </w:rPr>
        <w:t xml:space="preserve">, </w:t>
      </w:r>
      <w:r w:rsidR="004249A3" w:rsidRPr="00A224ED">
        <w:rPr>
          <w:rFonts w:cs="Arial"/>
        </w:rPr>
        <w:t xml:space="preserve">confusion, </w:t>
      </w:r>
    </w:p>
    <w:p w14:paraId="7FA1BDC2" w14:textId="778AFA67" w:rsidR="00F71487" w:rsidRPr="00A224ED" w:rsidRDefault="004249A3" w:rsidP="00F71487">
      <w:pPr>
        <w:jc w:val="both"/>
        <w:rPr>
          <w:rFonts w:cs="Arial"/>
          <w:iCs/>
          <w:color w:val="000000" w:themeColor="text1"/>
          <w:szCs w:val="22"/>
          <w:lang w:eastAsia="en-GB"/>
        </w:rPr>
      </w:pPr>
      <w:r w:rsidRPr="00A224ED">
        <w:rPr>
          <w:rFonts w:cs="Arial"/>
        </w:rPr>
        <w:t>r</w:t>
      </w:r>
      <w:r w:rsidR="00EE62BC" w:rsidRPr="00A224ED">
        <w:rPr>
          <w:rFonts w:cs="Arial"/>
        </w:rPr>
        <w:t>espiratory depression</w:t>
      </w:r>
      <w:r w:rsidRPr="00A224ED">
        <w:rPr>
          <w:rFonts w:cs="Arial"/>
        </w:rPr>
        <w:t xml:space="preserve">, heart problems (slow, fast or irregular </w:t>
      </w:r>
      <w:r w:rsidR="001E0082" w:rsidRPr="00A224ED">
        <w:rPr>
          <w:rFonts w:cs="Arial"/>
        </w:rPr>
        <w:t>heartbeat</w:t>
      </w:r>
      <w:r w:rsidRPr="00A224ED">
        <w:rPr>
          <w:rFonts w:cs="Arial"/>
        </w:rPr>
        <w:t xml:space="preserve">), </w:t>
      </w:r>
      <w:r w:rsidR="00383C82" w:rsidRPr="00A224ED">
        <w:rPr>
          <w:rFonts w:cs="Arial"/>
        </w:rPr>
        <w:t xml:space="preserve">ketonuria, </w:t>
      </w:r>
      <w:r w:rsidR="006C5324" w:rsidRPr="00A224ED">
        <w:rPr>
          <w:rFonts w:cs="Arial"/>
        </w:rPr>
        <w:t>renal</w:t>
      </w:r>
      <w:r w:rsidRPr="00A224ED">
        <w:rPr>
          <w:rFonts w:cs="Arial"/>
        </w:rPr>
        <w:t xml:space="preserve"> injury</w:t>
      </w:r>
      <w:r w:rsidR="00F71487">
        <w:rPr>
          <w:rFonts w:cs="Arial"/>
        </w:rPr>
        <w:t xml:space="preserve"> </w:t>
      </w:r>
      <w:r w:rsidR="00F71487" w:rsidRPr="00A224ED">
        <w:rPr>
          <w:rFonts w:cs="Arial"/>
          <w:iCs/>
          <w:color w:val="000000" w:themeColor="text1"/>
          <w:szCs w:val="22"/>
          <w:lang w:eastAsia="en-GB"/>
        </w:rPr>
        <w:t xml:space="preserve">(see </w:t>
      </w:r>
      <w:proofErr w:type="spellStart"/>
      <w:r w:rsidR="00F71487" w:rsidRPr="00A224ED">
        <w:rPr>
          <w:rFonts w:cs="Arial"/>
          <w:iCs/>
          <w:color w:val="000000" w:themeColor="text1"/>
          <w:szCs w:val="22"/>
          <w:lang w:eastAsia="en-GB"/>
        </w:rPr>
        <w:t>BNF</w:t>
      </w:r>
      <w:r w:rsidR="00F71487">
        <w:rPr>
          <w:rFonts w:cs="Arial"/>
          <w:iCs/>
          <w:color w:val="000000" w:themeColor="text1"/>
          <w:szCs w:val="22"/>
          <w:lang w:eastAsia="en-GB"/>
        </w:rPr>
        <w:t>c</w:t>
      </w:r>
      <w:proofErr w:type="spellEnd"/>
      <w:r w:rsidR="00F71487" w:rsidRPr="00A224ED">
        <w:rPr>
          <w:rFonts w:cs="Arial"/>
          <w:iCs/>
          <w:color w:val="000000" w:themeColor="text1"/>
          <w:szCs w:val="22"/>
          <w:lang w:eastAsia="en-GB"/>
        </w:rPr>
        <w:t xml:space="preserve"> &amp;/or </w:t>
      </w:r>
      <w:r w:rsidR="00F71487">
        <w:rPr>
          <w:rFonts w:cs="Arial"/>
          <w:iCs/>
          <w:color w:val="000000" w:themeColor="text1"/>
          <w:szCs w:val="22"/>
          <w:lang w:eastAsia="en-GB"/>
        </w:rPr>
        <w:t xml:space="preserve">summary of </w:t>
      </w:r>
      <w:r w:rsidR="00F71487" w:rsidRPr="00A224ED">
        <w:rPr>
          <w:rFonts w:cs="Arial"/>
          <w:iCs/>
          <w:color w:val="000000" w:themeColor="text1"/>
          <w:szCs w:val="22"/>
          <w:lang w:eastAsia="en-GB"/>
        </w:rPr>
        <w:t xml:space="preserve">product </w:t>
      </w:r>
      <w:r w:rsidR="00F71487">
        <w:rPr>
          <w:rFonts w:cs="Arial"/>
          <w:iCs/>
          <w:color w:val="000000" w:themeColor="text1"/>
          <w:szCs w:val="22"/>
          <w:lang w:eastAsia="en-GB"/>
        </w:rPr>
        <w:t xml:space="preserve">characteristics [SPC] </w:t>
      </w:r>
      <w:r w:rsidR="00F71487" w:rsidRPr="00A224ED">
        <w:rPr>
          <w:rFonts w:cs="Arial"/>
          <w:iCs/>
          <w:color w:val="000000" w:themeColor="text1"/>
          <w:szCs w:val="22"/>
          <w:lang w:eastAsia="en-GB"/>
        </w:rPr>
        <w:t>for further information)</w:t>
      </w:r>
      <w:r w:rsidR="00F71487">
        <w:rPr>
          <w:rFonts w:cs="Arial"/>
          <w:iCs/>
          <w:color w:val="000000" w:themeColor="text1"/>
          <w:szCs w:val="22"/>
          <w:lang w:eastAsia="en-GB"/>
        </w:rPr>
        <w:t>.</w:t>
      </w:r>
    </w:p>
    <w:p w14:paraId="544823E7" w14:textId="7AF9A9C5" w:rsidR="00E15964" w:rsidRDefault="00E15964" w:rsidP="003D7BFA">
      <w:pPr>
        <w:jc w:val="both"/>
        <w:rPr>
          <w:rFonts w:cs="Arial"/>
        </w:rPr>
      </w:pPr>
    </w:p>
    <w:p w14:paraId="3458DCF9" w14:textId="77777777" w:rsidR="00F71487" w:rsidRDefault="00F71487" w:rsidP="003D7BFA">
      <w:pPr>
        <w:jc w:val="both"/>
        <w:rPr>
          <w:rFonts w:cs="Arial"/>
        </w:rPr>
      </w:pPr>
    </w:p>
    <w:p w14:paraId="543269D7" w14:textId="77777777" w:rsidR="005260BD" w:rsidRPr="00A224ED" w:rsidRDefault="005260BD" w:rsidP="003D7BFA">
      <w:pPr>
        <w:jc w:val="both"/>
        <w:rPr>
          <w:rFonts w:cs="Arial"/>
        </w:rPr>
      </w:pPr>
    </w:p>
    <w:p w14:paraId="2AA4338B" w14:textId="20D2794B" w:rsidR="00F71487" w:rsidRPr="00CD2820" w:rsidRDefault="00EA1C55" w:rsidP="003D7BFA">
      <w:pPr>
        <w:jc w:val="both"/>
        <w:rPr>
          <w:rFonts w:cs="Arial"/>
          <w:b/>
          <w:color w:val="000000" w:themeColor="text1"/>
          <w:sz w:val="24"/>
          <w:szCs w:val="24"/>
        </w:rPr>
      </w:pPr>
      <w:r w:rsidRPr="00CD2820">
        <w:rPr>
          <w:rFonts w:cs="Arial"/>
          <w:b/>
          <w:color w:val="000000" w:themeColor="text1"/>
          <w:sz w:val="24"/>
          <w:szCs w:val="24"/>
        </w:rPr>
        <w:t>Midazolam</w:t>
      </w:r>
      <w:r w:rsidR="001E0082" w:rsidRPr="00CD2820">
        <w:rPr>
          <w:rFonts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1E0082" w:rsidRPr="00CD2820">
        <w:rPr>
          <w:rFonts w:cs="Arial"/>
          <w:b/>
          <w:color w:val="000000" w:themeColor="text1"/>
          <w:sz w:val="24"/>
          <w:szCs w:val="24"/>
        </w:rPr>
        <w:t>Miprosed</w:t>
      </w:r>
      <w:proofErr w:type="spellEnd"/>
      <w:r w:rsidR="00F71487" w:rsidRPr="00CD2820">
        <w:rPr>
          <w:rFonts w:cs="Arial"/>
          <w:b/>
          <w:color w:val="000000" w:themeColor="text1"/>
          <w:sz w:val="24"/>
          <w:szCs w:val="24"/>
        </w:rPr>
        <w:t xml:space="preserve"> use only</w:t>
      </w:r>
      <w:r w:rsidR="001E0082" w:rsidRPr="00CD2820">
        <w:rPr>
          <w:rFonts w:cs="Arial"/>
          <w:b/>
          <w:color w:val="000000" w:themeColor="text1"/>
          <w:sz w:val="24"/>
          <w:szCs w:val="24"/>
        </w:rPr>
        <w:t>)</w:t>
      </w:r>
    </w:p>
    <w:p w14:paraId="4376D90B" w14:textId="77777777" w:rsidR="00F71487" w:rsidRPr="00CD2820" w:rsidRDefault="00F71487" w:rsidP="003D7BFA">
      <w:pPr>
        <w:jc w:val="both"/>
        <w:rPr>
          <w:rFonts w:cs="Arial"/>
          <w:b/>
          <w:color w:val="000000" w:themeColor="text1"/>
        </w:rPr>
      </w:pPr>
    </w:p>
    <w:p w14:paraId="132F2E92" w14:textId="001AA0E4" w:rsidR="001E0082" w:rsidRPr="00CD2820" w:rsidRDefault="00F71487" w:rsidP="003D7BFA">
      <w:pPr>
        <w:jc w:val="both"/>
        <w:rPr>
          <w:rFonts w:cs="Arial"/>
          <w:bCs/>
        </w:rPr>
      </w:pPr>
      <w:r w:rsidRPr="00CD2820">
        <w:rPr>
          <w:rFonts w:cs="Arial"/>
          <w:bCs/>
          <w:color w:val="000000" w:themeColor="text1"/>
        </w:rPr>
        <w:t>Midazolam can be used</w:t>
      </w:r>
      <w:r w:rsidR="00B81789" w:rsidRPr="00CD2820">
        <w:rPr>
          <w:rFonts w:cs="Arial"/>
          <w:bCs/>
          <w:color w:val="000000" w:themeColor="text1"/>
        </w:rPr>
        <w:t xml:space="preserve"> </w:t>
      </w:r>
      <w:r w:rsidR="00ED40A8" w:rsidRPr="00CD2820">
        <w:rPr>
          <w:rFonts w:cs="Arial"/>
          <w:bCs/>
          <w:color w:val="000000" w:themeColor="text1"/>
        </w:rPr>
        <w:t>if chloral hydrate is unsuccessful</w:t>
      </w:r>
      <w:r w:rsidR="00503C1A">
        <w:rPr>
          <w:rFonts w:cs="Arial"/>
          <w:bCs/>
          <w:color w:val="000000" w:themeColor="text1"/>
        </w:rPr>
        <w:t xml:space="preserve">, </w:t>
      </w:r>
      <w:r w:rsidR="00503C1A" w:rsidRPr="00503C1A">
        <w:rPr>
          <w:rFonts w:cs="Arial"/>
          <w:bCs/>
          <w:color w:val="000000" w:themeColor="text1"/>
        </w:rPr>
        <w:t>inappropriate</w:t>
      </w:r>
      <w:r w:rsidR="00ED40A8" w:rsidRPr="00CD2820">
        <w:rPr>
          <w:rFonts w:cs="Arial"/>
          <w:bCs/>
          <w:color w:val="000000" w:themeColor="text1"/>
        </w:rPr>
        <w:t xml:space="preserve"> </w:t>
      </w:r>
      <w:r w:rsidR="00B85D15" w:rsidRPr="00CD2820">
        <w:rPr>
          <w:rFonts w:cs="Arial"/>
          <w:bCs/>
          <w:color w:val="000000" w:themeColor="text1"/>
        </w:rPr>
        <w:t xml:space="preserve">or contraindicated </w:t>
      </w:r>
      <w:r w:rsidR="00B81789" w:rsidRPr="00CD2820">
        <w:rPr>
          <w:rFonts w:cs="Arial"/>
          <w:bCs/>
          <w:color w:val="000000" w:themeColor="text1"/>
        </w:rPr>
        <w:t xml:space="preserve">and must </w:t>
      </w:r>
      <w:r w:rsidR="00B85D15" w:rsidRPr="00CD2820">
        <w:rPr>
          <w:rFonts w:cs="Arial"/>
          <w:bCs/>
          <w:color w:val="000000" w:themeColor="text1"/>
        </w:rPr>
        <w:t xml:space="preserve">be </w:t>
      </w:r>
      <w:r w:rsidR="00B81789" w:rsidRPr="00CD2820">
        <w:rPr>
          <w:rFonts w:cs="Arial"/>
          <w:bCs/>
          <w:color w:val="000000" w:themeColor="text1"/>
        </w:rPr>
        <w:t>discuss</w:t>
      </w:r>
      <w:r w:rsidR="00B85D15" w:rsidRPr="00CD2820">
        <w:rPr>
          <w:rFonts w:cs="Arial"/>
          <w:bCs/>
          <w:color w:val="000000" w:themeColor="text1"/>
        </w:rPr>
        <w:t>ed</w:t>
      </w:r>
      <w:r w:rsidR="00B81789" w:rsidRPr="00CD2820">
        <w:rPr>
          <w:rFonts w:cs="Arial"/>
          <w:bCs/>
          <w:color w:val="000000" w:themeColor="text1"/>
        </w:rPr>
        <w:t xml:space="preserve"> with responsible consultant before prescribing &amp; administering</w:t>
      </w:r>
      <w:r w:rsidR="00B85D15" w:rsidRPr="00CD2820">
        <w:rPr>
          <w:rFonts w:cs="Arial"/>
          <w:bCs/>
          <w:color w:val="000000" w:themeColor="text1"/>
        </w:rPr>
        <w:t>.</w:t>
      </w:r>
    </w:p>
    <w:p w14:paraId="0C7CC595" w14:textId="77777777" w:rsidR="001E0082" w:rsidRPr="00CD2820" w:rsidRDefault="001E0082" w:rsidP="003D7BFA">
      <w:pPr>
        <w:jc w:val="both"/>
        <w:rPr>
          <w:rFonts w:cs="Arial"/>
          <w:b/>
          <w:color w:val="000000" w:themeColor="text1"/>
        </w:rPr>
      </w:pPr>
    </w:p>
    <w:p w14:paraId="6998D854" w14:textId="577347F7" w:rsidR="003D7BFA" w:rsidRPr="00A224ED" w:rsidRDefault="00F66D8D" w:rsidP="003D7BFA">
      <w:pPr>
        <w:jc w:val="both"/>
        <w:rPr>
          <w:rFonts w:cs="Arial"/>
          <w:bCs/>
          <w:color w:val="000000" w:themeColor="text1"/>
          <w:szCs w:val="22"/>
          <w:lang w:eastAsia="en-GB"/>
        </w:rPr>
      </w:pPr>
      <w:r w:rsidRPr="00CD2820">
        <w:rPr>
          <w:rFonts w:cs="Arial"/>
          <w:bCs/>
          <w:color w:val="000000" w:themeColor="text1"/>
          <w:szCs w:val="22"/>
          <w:lang w:eastAsia="en-GB"/>
        </w:rPr>
        <w:t>S</w:t>
      </w:r>
      <w:r w:rsidR="003D7BFA" w:rsidRPr="00CD2820">
        <w:rPr>
          <w:rFonts w:cs="Arial"/>
          <w:bCs/>
          <w:color w:val="000000" w:themeColor="text1"/>
          <w:szCs w:val="22"/>
          <w:lang w:eastAsia="en-GB"/>
        </w:rPr>
        <w:t>edative</w:t>
      </w:r>
      <w:r w:rsidRPr="00CD2820">
        <w:rPr>
          <w:rFonts w:cs="Arial"/>
          <w:bCs/>
          <w:color w:val="000000" w:themeColor="text1"/>
          <w:szCs w:val="22"/>
          <w:lang w:eastAsia="en-GB"/>
        </w:rPr>
        <w:t xml:space="preserve">, hypnotic and anxiolytic, also has an </w:t>
      </w:r>
      <w:r w:rsidR="006C5324" w:rsidRPr="00CD2820">
        <w:rPr>
          <w:rFonts w:cs="Arial"/>
          <w:bCs/>
          <w:color w:val="000000" w:themeColor="text1"/>
          <w:szCs w:val="22"/>
          <w:lang w:eastAsia="en-GB"/>
        </w:rPr>
        <w:t>anticonvulsant and muscle-relaxant effect</w:t>
      </w:r>
      <w:r w:rsidRPr="00CD2820">
        <w:rPr>
          <w:rFonts w:cs="Arial"/>
          <w:bCs/>
          <w:color w:val="000000" w:themeColor="text1"/>
          <w:szCs w:val="22"/>
          <w:lang w:eastAsia="en-GB"/>
        </w:rPr>
        <w:t>.</w:t>
      </w:r>
    </w:p>
    <w:p w14:paraId="53223776" w14:textId="77777777" w:rsidR="001E0082" w:rsidRPr="00A224ED" w:rsidRDefault="001E0082" w:rsidP="003D7BFA">
      <w:pPr>
        <w:jc w:val="both"/>
        <w:rPr>
          <w:rFonts w:cs="Arial"/>
          <w:bCs/>
          <w:color w:val="000000" w:themeColor="text1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239"/>
        <w:gridCol w:w="3046"/>
      </w:tblGrid>
      <w:tr w:rsidR="001E0082" w:rsidRPr="00A224ED" w14:paraId="17513260" w14:textId="77777777" w:rsidTr="000F2627">
        <w:tc>
          <w:tcPr>
            <w:tcW w:w="1555" w:type="dxa"/>
          </w:tcPr>
          <w:p w14:paraId="10BC8ED9" w14:textId="77777777" w:rsidR="001E0082" w:rsidRPr="00A224ED" w:rsidRDefault="001E0082" w:rsidP="00B411A2">
            <w:pPr>
              <w:rPr>
                <w:rFonts w:cs="Arial"/>
                <w:b/>
                <w:bCs/>
                <w:szCs w:val="22"/>
              </w:rPr>
            </w:pPr>
            <w:r w:rsidRPr="00A224ED">
              <w:rPr>
                <w:rFonts w:cs="Arial"/>
                <w:b/>
                <w:bCs/>
                <w:szCs w:val="22"/>
              </w:rPr>
              <w:t>Age</w:t>
            </w:r>
          </w:p>
        </w:tc>
        <w:tc>
          <w:tcPr>
            <w:tcW w:w="2126" w:type="dxa"/>
          </w:tcPr>
          <w:p w14:paraId="2CC0E2B1" w14:textId="77777777" w:rsidR="001E0082" w:rsidRPr="00A224ED" w:rsidRDefault="001E0082" w:rsidP="00B411A2">
            <w:pPr>
              <w:rPr>
                <w:rFonts w:cs="Arial"/>
                <w:b/>
                <w:bCs/>
                <w:szCs w:val="22"/>
              </w:rPr>
            </w:pPr>
            <w:r w:rsidRPr="00A224ED">
              <w:rPr>
                <w:rFonts w:cs="Arial"/>
                <w:b/>
                <w:bCs/>
                <w:szCs w:val="22"/>
              </w:rPr>
              <w:t xml:space="preserve">Dose </w:t>
            </w:r>
          </w:p>
        </w:tc>
        <w:tc>
          <w:tcPr>
            <w:tcW w:w="2239" w:type="dxa"/>
          </w:tcPr>
          <w:p w14:paraId="7EC55B31" w14:textId="77777777" w:rsidR="001E0082" w:rsidRPr="00A224ED" w:rsidRDefault="001E0082" w:rsidP="00B411A2">
            <w:pPr>
              <w:rPr>
                <w:rFonts w:cs="Arial"/>
                <w:b/>
                <w:bCs/>
                <w:szCs w:val="22"/>
              </w:rPr>
            </w:pPr>
            <w:r w:rsidRPr="00A224ED">
              <w:rPr>
                <w:rFonts w:cs="Arial"/>
                <w:b/>
                <w:bCs/>
                <w:szCs w:val="22"/>
              </w:rPr>
              <w:t xml:space="preserve">Frequency </w:t>
            </w:r>
          </w:p>
        </w:tc>
        <w:tc>
          <w:tcPr>
            <w:tcW w:w="3046" w:type="dxa"/>
          </w:tcPr>
          <w:p w14:paraId="74485E29" w14:textId="77777777" w:rsidR="001E0082" w:rsidRPr="00A224ED" w:rsidRDefault="001E0082" w:rsidP="00B411A2">
            <w:pPr>
              <w:rPr>
                <w:rFonts w:cs="Arial"/>
                <w:b/>
                <w:bCs/>
                <w:szCs w:val="22"/>
              </w:rPr>
            </w:pPr>
            <w:r w:rsidRPr="00A224ED">
              <w:rPr>
                <w:rFonts w:cs="Arial"/>
                <w:b/>
                <w:bCs/>
                <w:szCs w:val="22"/>
              </w:rPr>
              <w:t>Additional Information</w:t>
            </w:r>
          </w:p>
        </w:tc>
      </w:tr>
      <w:tr w:rsidR="001E0082" w:rsidRPr="00A224ED" w14:paraId="524128CB" w14:textId="77777777" w:rsidTr="000F2627">
        <w:tc>
          <w:tcPr>
            <w:tcW w:w="1555" w:type="dxa"/>
          </w:tcPr>
          <w:p w14:paraId="3D916F65" w14:textId="35B3C6D6" w:rsidR="001E0082" w:rsidRPr="00A224ED" w:rsidRDefault="001E0082" w:rsidP="00B411A2">
            <w:pPr>
              <w:rPr>
                <w:rFonts w:cs="Arial"/>
                <w:b/>
                <w:bCs/>
                <w:szCs w:val="22"/>
              </w:rPr>
            </w:pPr>
            <w:r w:rsidRPr="00A224ED">
              <w:rPr>
                <w:rFonts w:cs="Arial"/>
                <w:b/>
                <w:bCs/>
                <w:szCs w:val="22"/>
              </w:rPr>
              <w:t>6 months – 1</w:t>
            </w:r>
            <w:r w:rsidR="000F2627" w:rsidRPr="00A224ED">
              <w:rPr>
                <w:rFonts w:cs="Arial"/>
                <w:b/>
                <w:bCs/>
                <w:szCs w:val="22"/>
              </w:rPr>
              <w:t>4</w:t>
            </w:r>
            <w:r w:rsidRPr="00A224ED">
              <w:rPr>
                <w:rFonts w:cs="Arial"/>
                <w:b/>
                <w:bCs/>
                <w:szCs w:val="22"/>
              </w:rPr>
              <w:t xml:space="preserve"> years</w:t>
            </w:r>
          </w:p>
        </w:tc>
        <w:tc>
          <w:tcPr>
            <w:tcW w:w="2126" w:type="dxa"/>
          </w:tcPr>
          <w:p w14:paraId="0F6B3DA0" w14:textId="52469010" w:rsidR="001E0082" w:rsidRPr="00A224ED" w:rsidRDefault="001E0082" w:rsidP="00B411A2">
            <w:pPr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250</w:t>
            </w:r>
            <w:r w:rsidR="000F2627" w:rsidRPr="00A224ED">
              <w:rPr>
                <w:rFonts w:cs="Arial"/>
                <w:szCs w:val="22"/>
              </w:rPr>
              <w:t>-500</w:t>
            </w:r>
            <w:r w:rsidRPr="00A224ED">
              <w:rPr>
                <w:rFonts w:cs="Arial"/>
                <w:szCs w:val="22"/>
              </w:rPr>
              <w:t xml:space="preserve"> micrograms/kg (max dose 20mg)</w:t>
            </w:r>
            <w:r w:rsidR="000F2627" w:rsidRPr="00A224ED">
              <w:rPr>
                <w:rFonts w:cs="Arial"/>
                <w:szCs w:val="22"/>
              </w:rPr>
              <w:t xml:space="preserve"> *</w:t>
            </w:r>
          </w:p>
        </w:tc>
        <w:tc>
          <w:tcPr>
            <w:tcW w:w="2239" w:type="dxa"/>
          </w:tcPr>
          <w:p w14:paraId="2027E4FD" w14:textId="00E922D0" w:rsidR="001E0082" w:rsidRPr="00A224ED" w:rsidRDefault="001E0082" w:rsidP="00B411A2">
            <w:pPr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 xml:space="preserve">single </w:t>
            </w:r>
            <w:r w:rsidR="0012705E" w:rsidRPr="00A224ED">
              <w:rPr>
                <w:rFonts w:cs="Arial"/>
                <w:szCs w:val="22"/>
              </w:rPr>
              <w:t xml:space="preserve">oral dose </w:t>
            </w:r>
            <w:r w:rsidRPr="00A224ED">
              <w:rPr>
                <w:rFonts w:cs="Arial"/>
                <w:szCs w:val="22"/>
              </w:rPr>
              <w:t xml:space="preserve">15 to 30 minutes before procedure. </w:t>
            </w:r>
          </w:p>
        </w:tc>
        <w:tc>
          <w:tcPr>
            <w:tcW w:w="3046" w:type="dxa"/>
          </w:tcPr>
          <w:p w14:paraId="35888ACA" w14:textId="59E5C21D" w:rsidR="001E0082" w:rsidRPr="00A224ED" w:rsidRDefault="000F2627" w:rsidP="00B411A2">
            <w:pPr>
              <w:rPr>
                <w:rFonts w:cs="Arial"/>
                <w:szCs w:val="22"/>
              </w:rPr>
            </w:pPr>
            <w:r w:rsidRPr="00A224ED">
              <w:rPr>
                <w:rFonts w:cs="Arial"/>
                <w:szCs w:val="22"/>
              </w:rPr>
              <w:t>*</w:t>
            </w:r>
            <w:proofErr w:type="spellStart"/>
            <w:r w:rsidRPr="00A224ED">
              <w:rPr>
                <w:rFonts w:cs="Arial"/>
                <w:szCs w:val="22"/>
              </w:rPr>
              <w:t>Miprosed</w:t>
            </w:r>
            <w:proofErr w:type="spellEnd"/>
            <w:r w:rsidRPr="00A224ED">
              <w:rPr>
                <w:rFonts w:cs="Arial"/>
                <w:szCs w:val="22"/>
              </w:rPr>
              <w:t xml:space="preserve"> is a licensed oral product of Midazolam, dosage is specific to this </w:t>
            </w:r>
            <w:r w:rsidR="00F71487">
              <w:rPr>
                <w:rFonts w:cs="Arial"/>
                <w:szCs w:val="22"/>
              </w:rPr>
              <w:t>product</w:t>
            </w:r>
            <w:r w:rsidRPr="00A224ED">
              <w:rPr>
                <w:rFonts w:cs="Arial"/>
                <w:szCs w:val="22"/>
              </w:rPr>
              <w:t xml:space="preserve"> only.</w:t>
            </w:r>
          </w:p>
        </w:tc>
      </w:tr>
    </w:tbl>
    <w:p w14:paraId="63F66E2A" w14:textId="77777777" w:rsidR="00B85D15" w:rsidRPr="00A224ED" w:rsidRDefault="00B85D15" w:rsidP="003D7BFA">
      <w:pPr>
        <w:jc w:val="both"/>
        <w:rPr>
          <w:rFonts w:cs="Arial"/>
          <w:color w:val="161616"/>
          <w:szCs w:val="22"/>
          <w:shd w:val="clear" w:color="auto" w:fill="FFFFFF"/>
        </w:rPr>
      </w:pPr>
    </w:p>
    <w:p w14:paraId="251CEED9" w14:textId="18D83657" w:rsidR="00775D91" w:rsidRPr="00F71487" w:rsidRDefault="0012705E" w:rsidP="003D7BFA">
      <w:pPr>
        <w:jc w:val="both"/>
        <w:rPr>
          <w:rFonts w:cs="Arial"/>
          <w:color w:val="161616"/>
          <w:szCs w:val="22"/>
          <w:shd w:val="clear" w:color="auto" w:fill="FFFFFF"/>
        </w:rPr>
      </w:pPr>
      <w:proofErr w:type="spellStart"/>
      <w:r w:rsidRPr="00F71487">
        <w:rPr>
          <w:rFonts w:cs="Arial"/>
          <w:color w:val="161616"/>
          <w:szCs w:val="22"/>
          <w:shd w:val="clear" w:color="auto" w:fill="FFFFFF"/>
        </w:rPr>
        <w:lastRenderedPageBreak/>
        <w:t>Miprosed</w:t>
      </w:r>
      <w:proofErr w:type="spellEnd"/>
      <w:r w:rsidRPr="00F71487">
        <w:rPr>
          <w:rFonts w:cs="Arial"/>
          <w:color w:val="161616"/>
          <w:szCs w:val="22"/>
          <w:shd w:val="clear" w:color="auto" w:fill="FFFFFF"/>
        </w:rPr>
        <w:t xml:space="preserve"> may be mixed </w:t>
      </w:r>
      <w:r w:rsidR="00B81789" w:rsidRPr="00F71487">
        <w:rPr>
          <w:rFonts w:cs="Arial"/>
          <w:color w:val="161616"/>
          <w:szCs w:val="22"/>
          <w:shd w:val="clear" w:color="auto" w:fill="FFFFFF"/>
        </w:rPr>
        <w:t xml:space="preserve">and administered </w:t>
      </w:r>
      <w:r w:rsidRPr="00F71487">
        <w:rPr>
          <w:rFonts w:cs="Arial"/>
          <w:color w:val="161616"/>
          <w:szCs w:val="22"/>
          <w:shd w:val="clear" w:color="auto" w:fill="FFFFFF"/>
        </w:rPr>
        <w:t xml:space="preserve">with </w:t>
      </w:r>
      <w:r w:rsidR="00ED40A8" w:rsidRPr="00F71487">
        <w:rPr>
          <w:rFonts w:cs="Arial"/>
          <w:color w:val="161616"/>
          <w:szCs w:val="22"/>
          <w:shd w:val="clear" w:color="auto" w:fill="FFFFFF"/>
        </w:rPr>
        <w:t xml:space="preserve">a very small amount of </w:t>
      </w:r>
      <w:r w:rsidRPr="00F71487">
        <w:rPr>
          <w:rFonts w:cs="Arial"/>
          <w:color w:val="161616"/>
          <w:szCs w:val="22"/>
          <w:shd w:val="clear" w:color="auto" w:fill="FFFFFF"/>
        </w:rPr>
        <w:t>apple juice</w:t>
      </w:r>
      <w:r w:rsidR="00B81789" w:rsidRPr="00F71487">
        <w:rPr>
          <w:rFonts w:cs="Arial"/>
          <w:color w:val="161616"/>
          <w:szCs w:val="22"/>
          <w:shd w:val="clear" w:color="auto" w:fill="FFFFFF"/>
        </w:rPr>
        <w:t xml:space="preserve"> or </w:t>
      </w:r>
      <w:r w:rsidRPr="00F71487">
        <w:rPr>
          <w:rFonts w:cs="Arial"/>
          <w:color w:val="161616"/>
          <w:szCs w:val="22"/>
          <w:shd w:val="clear" w:color="auto" w:fill="FFFFFF"/>
        </w:rPr>
        <w:t>diluted blackcurrant squash</w:t>
      </w:r>
      <w:r w:rsidR="00B81789" w:rsidRPr="00F71487">
        <w:rPr>
          <w:rFonts w:cs="Arial"/>
          <w:color w:val="161616"/>
          <w:szCs w:val="22"/>
          <w:shd w:val="clear" w:color="auto" w:fill="FFFFFF"/>
        </w:rPr>
        <w:t xml:space="preserve"> if </w:t>
      </w:r>
      <w:r w:rsidR="00B85D15" w:rsidRPr="00F71487">
        <w:rPr>
          <w:rFonts w:cs="Arial"/>
          <w:color w:val="161616"/>
          <w:szCs w:val="22"/>
          <w:shd w:val="clear" w:color="auto" w:fill="FFFFFF"/>
        </w:rPr>
        <w:t>required.</w:t>
      </w:r>
      <w:r w:rsidR="004316DA">
        <w:rPr>
          <w:rFonts w:cs="Arial"/>
          <w:color w:val="161616"/>
          <w:szCs w:val="22"/>
          <w:shd w:val="clear" w:color="auto" w:fill="FFFFFF"/>
        </w:rPr>
        <w:t xml:space="preserve"> Be honest with the child if the medicine has been added to apple juice/squash as there is a small possibility of this causing aversions to drinking. </w:t>
      </w:r>
    </w:p>
    <w:p w14:paraId="4C8B4D8C" w14:textId="77777777" w:rsidR="0012705E" w:rsidRPr="00A224ED" w:rsidRDefault="0012705E" w:rsidP="003D7BFA">
      <w:pPr>
        <w:jc w:val="both"/>
        <w:rPr>
          <w:rFonts w:cs="Arial"/>
          <w:i/>
          <w:color w:val="000000" w:themeColor="text1"/>
          <w:szCs w:val="22"/>
          <w:u w:val="single"/>
          <w:lang w:eastAsia="en-GB"/>
        </w:rPr>
      </w:pPr>
    </w:p>
    <w:p w14:paraId="2A107D99" w14:textId="77777777" w:rsidR="00F71487" w:rsidRDefault="003D7BFA" w:rsidP="003D7BFA">
      <w:pPr>
        <w:jc w:val="both"/>
        <w:rPr>
          <w:rFonts w:cs="Arial"/>
          <w:b/>
          <w:bCs/>
          <w:iCs/>
          <w:color w:val="000000" w:themeColor="text1"/>
          <w:szCs w:val="22"/>
          <w:lang w:eastAsia="en-GB"/>
        </w:rPr>
      </w:pPr>
      <w:r w:rsidRPr="00A224ED">
        <w:rPr>
          <w:rFonts w:cs="Arial"/>
          <w:b/>
          <w:bCs/>
          <w:iCs/>
          <w:color w:val="000000" w:themeColor="text1"/>
          <w:szCs w:val="22"/>
          <w:lang w:eastAsia="en-GB"/>
        </w:rPr>
        <w:t>Side effects</w:t>
      </w:r>
      <w:r w:rsidR="004B3159" w:rsidRPr="00A224ED">
        <w:rPr>
          <w:rFonts w:cs="Arial"/>
          <w:b/>
          <w:bCs/>
          <w:iCs/>
          <w:color w:val="000000" w:themeColor="text1"/>
          <w:szCs w:val="22"/>
          <w:lang w:eastAsia="en-GB"/>
        </w:rPr>
        <w:t xml:space="preserve">: </w:t>
      </w:r>
    </w:p>
    <w:p w14:paraId="15F5768F" w14:textId="37A30D4D" w:rsidR="00EA1C55" w:rsidRPr="00A224ED" w:rsidRDefault="00F71487" w:rsidP="003D7BFA">
      <w:pPr>
        <w:jc w:val="both"/>
        <w:rPr>
          <w:rFonts w:cs="Arial"/>
          <w:iCs/>
          <w:color w:val="000000" w:themeColor="text1"/>
          <w:szCs w:val="22"/>
          <w:lang w:eastAsia="en-GB"/>
        </w:rPr>
      </w:pPr>
      <w:r>
        <w:rPr>
          <w:rFonts w:cs="Arial"/>
          <w:iCs/>
          <w:color w:val="000000" w:themeColor="text1"/>
          <w:szCs w:val="22"/>
          <w:lang w:eastAsia="en-GB"/>
        </w:rPr>
        <w:t>A</w:t>
      </w:r>
      <w:r w:rsidR="006B7C2A" w:rsidRPr="00A224ED">
        <w:rPr>
          <w:rFonts w:cs="Arial"/>
          <w:iCs/>
          <w:color w:val="000000" w:themeColor="text1"/>
          <w:szCs w:val="22"/>
          <w:lang w:eastAsia="en-GB"/>
        </w:rPr>
        <w:t xml:space="preserve">gitation, </w:t>
      </w:r>
      <w:r w:rsidR="004B3159" w:rsidRPr="00A224ED">
        <w:rPr>
          <w:rFonts w:cs="Arial"/>
          <w:iCs/>
          <w:color w:val="000000" w:themeColor="text1"/>
          <w:szCs w:val="22"/>
          <w:lang w:eastAsia="en-GB"/>
        </w:rPr>
        <w:t xml:space="preserve">paradoxical reactions, </w:t>
      </w:r>
      <w:r w:rsidRPr="00A224ED">
        <w:rPr>
          <w:rFonts w:cs="Arial"/>
          <w:iCs/>
          <w:color w:val="000000" w:themeColor="text1"/>
          <w:szCs w:val="22"/>
          <w:lang w:eastAsia="en-GB"/>
        </w:rPr>
        <w:t>nausea</w:t>
      </w:r>
      <w:r>
        <w:rPr>
          <w:rFonts w:cs="Arial"/>
          <w:iCs/>
          <w:color w:val="000000" w:themeColor="text1"/>
          <w:szCs w:val="22"/>
          <w:lang w:eastAsia="en-GB"/>
        </w:rPr>
        <w:t xml:space="preserve"> </w:t>
      </w:r>
      <w:r w:rsidR="004B3159" w:rsidRPr="00A224ED">
        <w:rPr>
          <w:rFonts w:cs="Arial"/>
          <w:iCs/>
          <w:color w:val="000000" w:themeColor="text1"/>
          <w:szCs w:val="22"/>
          <w:lang w:eastAsia="en-GB"/>
        </w:rPr>
        <w:t xml:space="preserve">and vomiting (see </w:t>
      </w:r>
      <w:proofErr w:type="spellStart"/>
      <w:r w:rsidR="004B3159" w:rsidRPr="00A224ED">
        <w:rPr>
          <w:rFonts w:cs="Arial"/>
          <w:iCs/>
          <w:color w:val="000000" w:themeColor="text1"/>
          <w:szCs w:val="22"/>
          <w:lang w:eastAsia="en-GB"/>
        </w:rPr>
        <w:t>BNF</w:t>
      </w:r>
      <w:r>
        <w:rPr>
          <w:rFonts w:cs="Arial"/>
          <w:iCs/>
          <w:color w:val="000000" w:themeColor="text1"/>
          <w:szCs w:val="22"/>
          <w:lang w:eastAsia="en-GB"/>
        </w:rPr>
        <w:t>c</w:t>
      </w:r>
      <w:proofErr w:type="spellEnd"/>
      <w:r w:rsidR="005F3D84" w:rsidRPr="00A224ED">
        <w:rPr>
          <w:rFonts w:cs="Arial"/>
          <w:iCs/>
          <w:color w:val="000000" w:themeColor="text1"/>
          <w:szCs w:val="22"/>
          <w:lang w:eastAsia="en-GB"/>
        </w:rPr>
        <w:t xml:space="preserve"> &amp;/or </w:t>
      </w:r>
      <w:r>
        <w:rPr>
          <w:rFonts w:cs="Arial"/>
          <w:iCs/>
          <w:color w:val="000000" w:themeColor="text1"/>
          <w:szCs w:val="22"/>
          <w:lang w:eastAsia="en-GB"/>
        </w:rPr>
        <w:t xml:space="preserve">summary of </w:t>
      </w:r>
      <w:r w:rsidR="005F3D84" w:rsidRPr="00A224ED">
        <w:rPr>
          <w:rFonts w:cs="Arial"/>
          <w:iCs/>
          <w:color w:val="000000" w:themeColor="text1"/>
          <w:szCs w:val="22"/>
          <w:lang w:eastAsia="en-GB"/>
        </w:rPr>
        <w:t xml:space="preserve">product </w:t>
      </w:r>
      <w:r>
        <w:rPr>
          <w:rFonts w:cs="Arial"/>
          <w:iCs/>
          <w:color w:val="000000" w:themeColor="text1"/>
          <w:szCs w:val="22"/>
          <w:lang w:eastAsia="en-GB"/>
        </w:rPr>
        <w:t xml:space="preserve">characteristics [SPC] </w:t>
      </w:r>
      <w:r w:rsidR="005F3D84" w:rsidRPr="00A224ED">
        <w:rPr>
          <w:rFonts w:cs="Arial"/>
          <w:iCs/>
          <w:color w:val="000000" w:themeColor="text1"/>
          <w:szCs w:val="22"/>
          <w:lang w:eastAsia="en-GB"/>
        </w:rPr>
        <w:t>for further information</w:t>
      </w:r>
      <w:r w:rsidR="004B3159" w:rsidRPr="00A224ED">
        <w:rPr>
          <w:rFonts w:cs="Arial"/>
          <w:iCs/>
          <w:color w:val="000000" w:themeColor="text1"/>
          <w:szCs w:val="22"/>
          <w:lang w:eastAsia="en-GB"/>
        </w:rPr>
        <w:t>)</w:t>
      </w:r>
      <w:r>
        <w:rPr>
          <w:rFonts w:cs="Arial"/>
          <w:iCs/>
          <w:color w:val="000000" w:themeColor="text1"/>
          <w:szCs w:val="22"/>
          <w:lang w:eastAsia="en-GB"/>
        </w:rPr>
        <w:t>.</w:t>
      </w:r>
    </w:p>
    <w:p w14:paraId="04D21801" w14:textId="77777777" w:rsidR="00EA1C55" w:rsidRPr="00F71487" w:rsidRDefault="00EA1C55" w:rsidP="00E43DFF">
      <w:pPr>
        <w:jc w:val="both"/>
        <w:rPr>
          <w:rFonts w:cs="Arial"/>
          <w:b/>
          <w:bCs/>
          <w:color w:val="000000" w:themeColor="text1"/>
        </w:rPr>
      </w:pPr>
    </w:p>
    <w:p w14:paraId="07A86C8E" w14:textId="77777777" w:rsidR="00F71487" w:rsidRDefault="0018394B" w:rsidP="0018394B">
      <w:pPr>
        <w:autoSpaceDE w:val="0"/>
        <w:autoSpaceDN w:val="0"/>
        <w:adjustRightInd w:val="0"/>
        <w:rPr>
          <w:rFonts w:cs="Arial"/>
          <w:color w:val="000000" w:themeColor="text1"/>
          <w:szCs w:val="22"/>
          <w:lang w:eastAsia="en-GB"/>
        </w:rPr>
      </w:pPr>
      <w:r w:rsidRPr="00F71487">
        <w:rPr>
          <w:rFonts w:cs="Arial"/>
          <w:b/>
          <w:bCs/>
          <w:color w:val="000000" w:themeColor="text1"/>
          <w:szCs w:val="22"/>
          <w:lang w:eastAsia="en-GB"/>
        </w:rPr>
        <w:t>Reversal agent</w:t>
      </w:r>
      <w:r w:rsidR="00F71487">
        <w:rPr>
          <w:rFonts w:cs="Arial"/>
          <w:color w:val="000000" w:themeColor="text1"/>
          <w:szCs w:val="22"/>
          <w:lang w:eastAsia="en-GB"/>
        </w:rPr>
        <w:t>:</w:t>
      </w:r>
    </w:p>
    <w:p w14:paraId="0AEF9FDB" w14:textId="63592BE5" w:rsidR="0018394B" w:rsidRPr="00A224ED" w:rsidRDefault="0018394B" w:rsidP="0018394B">
      <w:pPr>
        <w:autoSpaceDE w:val="0"/>
        <w:autoSpaceDN w:val="0"/>
        <w:adjustRightInd w:val="0"/>
        <w:rPr>
          <w:rFonts w:cs="Arial"/>
          <w:color w:val="000000" w:themeColor="text1"/>
          <w:szCs w:val="22"/>
          <w:lang w:eastAsia="en-GB"/>
        </w:rPr>
      </w:pPr>
      <w:r w:rsidRPr="00A224ED">
        <w:rPr>
          <w:rFonts w:cs="Arial"/>
          <w:color w:val="000000" w:themeColor="text1"/>
          <w:szCs w:val="22"/>
          <w:lang w:eastAsia="en-GB"/>
        </w:rPr>
        <w:t>Flumazenil dose</w:t>
      </w:r>
      <w:r w:rsidR="00DE48AA" w:rsidRPr="00A224ED">
        <w:rPr>
          <w:rFonts w:cs="Arial"/>
          <w:color w:val="000000" w:themeColor="text1"/>
          <w:szCs w:val="22"/>
          <w:lang w:eastAsia="en-GB"/>
        </w:rPr>
        <w:t xml:space="preserve"> </w:t>
      </w:r>
      <w:r w:rsidRPr="00A224ED">
        <w:rPr>
          <w:rFonts w:cs="Arial"/>
          <w:color w:val="000000" w:themeColor="text1"/>
          <w:szCs w:val="22"/>
          <w:lang w:eastAsia="en-GB"/>
        </w:rPr>
        <w:t xml:space="preserve">should be calculated, </w:t>
      </w:r>
      <w:r w:rsidR="0087208B" w:rsidRPr="00A224ED">
        <w:rPr>
          <w:rFonts w:cs="Arial"/>
          <w:color w:val="000000" w:themeColor="text1"/>
          <w:szCs w:val="22"/>
          <w:lang w:eastAsia="en-GB"/>
        </w:rPr>
        <w:t>prepared,</w:t>
      </w:r>
      <w:r w:rsidRPr="00A224ED">
        <w:rPr>
          <w:rFonts w:cs="Arial"/>
          <w:color w:val="000000" w:themeColor="text1"/>
          <w:szCs w:val="22"/>
          <w:lang w:eastAsia="en-GB"/>
        </w:rPr>
        <w:t xml:space="preserve"> and kept ready to</w:t>
      </w:r>
      <w:r w:rsidR="009D1F48" w:rsidRPr="00A224ED">
        <w:rPr>
          <w:rFonts w:cs="Arial"/>
          <w:color w:val="000000" w:themeColor="text1"/>
          <w:szCs w:val="22"/>
          <w:lang w:eastAsia="en-GB"/>
        </w:rPr>
        <w:t xml:space="preserve"> a</w:t>
      </w:r>
      <w:r w:rsidRPr="00A224ED">
        <w:rPr>
          <w:rFonts w:cs="Arial"/>
          <w:color w:val="000000" w:themeColor="text1"/>
          <w:szCs w:val="22"/>
          <w:lang w:eastAsia="en-GB"/>
        </w:rPr>
        <w:t>dminister</w:t>
      </w:r>
      <w:r w:rsidR="009D1F48" w:rsidRPr="00A224ED">
        <w:rPr>
          <w:rFonts w:cs="Arial"/>
          <w:color w:val="000000" w:themeColor="text1"/>
          <w:szCs w:val="22"/>
          <w:lang w:eastAsia="en-GB"/>
        </w:rPr>
        <w:t>.</w:t>
      </w:r>
      <w:r w:rsidR="006B7C2A" w:rsidRPr="00A224ED">
        <w:rPr>
          <w:rFonts w:cs="Arial"/>
          <w:color w:val="000000" w:themeColor="text1"/>
          <w:szCs w:val="22"/>
          <w:lang w:eastAsia="en-GB"/>
        </w:rPr>
        <w:t xml:space="preserve"> </w:t>
      </w:r>
      <w:r w:rsidR="006B7C2A" w:rsidRPr="00A224ED">
        <w:rPr>
          <w:rFonts w:cs="Arial"/>
          <w:color w:val="161616"/>
          <w:szCs w:val="22"/>
          <w:shd w:val="clear" w:color="auto" w:fill="FFFFFF"/>
        </w:rPr>
        <w:t> </w:t>
      </w:r>
    </w:p>
    <w:p w14:paraId="25D43E98" w14:textId="77777777" w:rsidR="0018394B" w:rsidRPr="00A224ED" w:rsidRDefault="0018394B" w:rsidP="00E43DFF">
      <w:pPr>
        <w:jc w:val="both"/>
        <w:rPr>
          <w:rFonts w:cs="Arial"/>
        </w:rPr>
      </w:pPr>
    </w:p>
    <w:p w14:paraId="5A72233C" w14:textId="77777777" w:rsidR="007B2530" w:rsidRPr="00A224ED" w:rsidRDefault="00EA1C79" w:rsidP="006C68B7">
      <w:pPr>
        <w:pStyle w:val="Heading1"/>
        <w:numPr>
          <w:ilvl w:val="0"/>
          <w:numId w:val="0"/>
        </w:numPr>
        <w:rPr>
          <w:rFonts w:cs="Arial"/>
          <w:szCs w:val="22"/>
        </w:rPr>
      </w:pPr>
      <w:r w:rsidRPr="00A224ED">
        <w:rPr>
          <w:rFonts w:cs="Arial"/>
          <w:szCs w:val="22"/>
        </w:rPr>
        <w:t>Monitoring during sedation</w:t>
      </w:r>
    </w:p>
    <w:p w14:paraId="1775323B" w14:textId="39DB1482" w:rsidR="00EA1C79" w:rsidRPr="00A224ED" w:rsidRDefault="00EA1C79" w:rsidP="00EA1C79">
      <w:pPr>
        <w:rPr>
          <w:rFonts w:cs="Arial"/>
        </w:rPr>
      </w:pPr>
      <w:r w:rsidRPr="00A224ED">
        <w:rPr>
          <w:rFonts w:cs="Arial"/>
          <w:bCs/>
        </w:rPr>
        <w:t>Continuously monitor</w:t>
      </w:r>
      <w:r w:rsidR="00326AED" w:rsidRPr="00A224ED">
        <w:rPr>
          <w:rFonts w:cs="Arial"/>
          <w:bCs/>
        </w:rPr>
        <w:t xml:space="preserve"> and document</w:t>
      </w:r>
      <w:r w:rsidR="00326AED" w:rsidRPr="00A224ED">
        <w:rPr>
          <w:rFonts w:cs="Arial"/>
        </w:rPr>
        <w:t xml:space="preserve"> –</w:t>
      </w:r>
      <w:r w:rsidRPr="00A224ED">
        <w:rPr>
          <w:rFonts w:cs="Arial"/>
        </w:rPr>
        <w:t xml:space="preserve"> depth </w:t>
      </w:r>
      <w:r w:rsidR="00F71487">
        <w:rPr>
          <w:rFonts w:cs="Arial"/>
        </w:rPr>
        <w:t>o</w:t>
      </w:r>
      <w:r w:rsidRPr="00A224ED">
        <w:rPr>
          <w:rFonts w:cs="Arial"/>
        </w:rPr>
        <w:t>f sedation</w:t>
      </w:r>
      <w:r w:rsidRPr="00A224ED">
        <w:rPr>
          <w:rFonts w:cs="Arial"/>
          <w:color w:val="000000"/>
        </w:rPr>
        <w:t>, resp</w:t>
      </w:r>
      <w:r w:rsidR="00875662" w:rsidRPr="00A224ED">
        <w:rPr>
          <w:rFonts w:cs="Arial"/>
          <w:color w:val="000000"/>
        </w:rPr>
        <w:t>iratory</w:t>
      </w:r>
      <w:r w:rsidR="00E365B5" w:rsidRPr="00A224ED">
        <w:rPr>
          <w:rFonts w:cs="Arial"/>
          <w:color w:val="000000"/>
        </w:rPr>
        <w:t xml:space="preserve"> rate</w:t>
      </w:r>
      <w:r w:rsidRPr="00A224ED">
        <w:rPr>
          <w:rFonts w:cs="Arial"/>
        </w:rPr>
        <w:t>, oxygen saturation, heart rate, pain, coping and distress. (Interpret and respond to changes)</w:t>
      </w:r>
    </w:p>
    <w:p w14:paraId="0614BC8E" w14:textId="77777777" w:rsidR="00832577" w:rsidRPr="00A224ED" w:rsidRDefault="00832577" w:rsidP="006C68B7">
      <w:pPr>
        <w:pStyle w:val="Heading1"/>
        <w:numPr>
          <w:ilvl w:val="0"/>
          <w:numId w:val="0"/>
        </w:numPr>
        <w:rPr>
          <w:rFonts w:ascii="Calibri" w:hAnsi="Calibri"/>
          <w:b w:val="0"/>
        </w:rPr>
      </w:pPr>
    </w:p>
    <w:p w14:paraId="43C6ECEA" w14:textId="77777777" w:rsidR="00775D91" w:rsidRPr="00A224ED" w:rsidRDefault="00775D91" w:rsidP="00775D91"/>
    <w:p w14:paraId="64925320" w14:textId="77777777" w:rsidR="00CC7452" w:rsidRPr="00A224ED" w:rsidRDefault="0017501E" w:rsidP="00162864">
      <w:pPr>
        <w:pStyle w:val="Heading1"/>
        <w:numPr>
          <w:ilvl w:val="0"/>
          <w:numId w:val="0"/>
        </w:numPr>
        <w:rPr>
          <w:rFonts w:cs="Arial"/>
          <w:szCs w:val="22"/>
        </w:rPr>
      </w:pPr>
      <w:r w:rsidRPr="00A224ED">
        <w:rPr>
          <w:rFonts w:cs="Arial"/>
          <w:szCs w:val="22"/>
        </w:rPr>
        <w:t>Discharge</w:t>
      </w:r>
      <w:bookmarkEnd w:id="4"/>
      <w:r w:rsidR="001251E8" w:rsidRPr="00A224ED">
        <w:rPr>
          <w:rFonts w:cs="Arial"/>
          <w:szCs w:val="22"/>
        </w:rPr>
        <w:t xml:space="preserve"> Criteria</w:t>
      </w:r>
    </w:p>
    <w:p w14:paraId="5C8BCDA9" w14:textId="7F25394F" w:rsidR="00CC7452" w:rsidRPr="00A224ED" w:rsidRDefault="00CC7452" w:rsidP="00CC7452">
      <w:pPr>
        <w:numPr>
          <w:ilvl w:val="0"/>
          <w:numId w:val="12"/>
        </w:num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Airway patent and stable unsupported</w:t>
      </w:r>
      <w:r w:rsidR="0087208B" w:rsidRPr="00A224ED">
        <w:rPr>
          <w:rFonts w:cs="Arial"/>
          <w:szCs w:val="22"/>
        </w:rPr>
        <w:t>.</w:t>
      </w:r>
    </w:p>
    <w:p w14:paraId="7A5DC0D4" w14:textId="52148DC6" w:rsidR="00CC7452" w:rsidRPr="00A224ED" w:rsidRDefault="00CC7452" w:rsidP="00CC7452">
      <w:pPr>
        <w:numPr>
          <w:ilvl w:val="0"/>
          <w:numId w:val="12"/>
        </w:num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 xml:space="preserve">Easily </w:t>
      </w:r>
      <w:r w:rsidR="006B12A5" w:rsidRPr="00A224ED">
        <w:rPr>
          <w:rFonts w:cs="Arial"/>
          <w:szCs w:val="22"/>
        </w:rPr>
        <w:t>a</w:t>
      </w:r>
      <w:r w:rsidRPr="00A224ED">
        <w:rPr>
          <w:rFonts w:cs="Arial"/>
          <w:szCs w:val="22"/>
        </w:rPr>
        <w:t>rousable</w:t>
      </w:r>
      <w:r w:rsidR="0087208B" w:rsidRPr="00A224ED">
        <w:rPr>
          <w:rFonts w:cs="Arial"/>
          <w:szCs w:val="22"/>
        </w:rPr>
        <w:t>.</w:t>
      </w:r>
    </w:p>
    <w:p w14:paraId="79BB8F8E" w14:textId="798FCB5A" w:rsidR="00CC7452" w:rsidRPr="00A224ED" w:rsidRDefault="00CC7452" w:rsidP="00CC7452">
      <w:pPr>
        <w:numPr>
          <w:ilvl w:val="0"/>
          <w:numId w:val="12"/>
        </w:num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Oxygen saturation &gt;95% in room air</w:t>
      </w:r>
      <w:r w:rsidR="0087208B" w:rsidRPr="00A224ED">
        <w:rPr>
          <w:rFonts w:cs="Arial"/>
          <w:szCs w:val="22"/>
        </w:rPr>
        <w:t>.</w:t>
      </w:r>
    </w:p>
    <w:p w14:paraId="2B7F353F" w14:textId="1C794784" w:rsidR="00CC7452" w:rsidRPr="00A224ED" w:rsidRDefault="00CC7452" w:rsidP="00CC7452">
      <w:pPr>
        <w:numPr>
          <w:ilvl w:val="0"/>
          <w:numId w:val="12"/>
        </w:num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Haemodynamically stable</w:t>
      </w:r>
      <w:r w:rsidR="0087208B" w:rsidRPr="00A224ED">
        <w:rPr>
          <w:rFonts w:cs="Arial"/>
          <w:szCs w:val="22"/>
        </w:rPr>
        <w:t>.</w:t>
      </w:r>
    </w:p>
    <w:p w14:paraId="4A2A72B3" w14:textId="73B94454" w:rsidR="00CC7452" w:rsidRPr="00A224ED" w:rsidRDefault="006B12A5" w:rsidP="00CC7452">
      <w:pPr>
        <w:numPr>
          <w:ilvl w:val="0"/>
          <w:numId w:val="12"/>
        </w:num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Adequate hydration</w:t>
      </w:r>
      <w:r w:rsidR="00C1622E" w:rsidRPr="00A224ED">
        <w:rPr>
          <w:rFonts w:cs="Arial"/>
          <w:szCs w:val="22"/>
        </w:rPr>
        <w:t xml:space="preserve"> </w:t>
      </w:r>
      <w:r w:rsidRPr="00A224ED">
        <w:rPr>
          <w:rFonts w:cs="Arial"/>
          <w:szCs w:val="22"/>
        </w:rPr>
        <w:t>(</w:t>
      </w:r>
      <w:proofErr w:type="spellStart"/>
      <w:r w:rsidR="00CC7452" w:rsidRPr="00A224ED">
        <w:rPr>
          <w:rFonts w:cs="Arial"/>
          <w:szCs w:val="22"/>
        </w:rPr>
        <w:t>eg</w:t>
      </w:r>
      <w:proofErr w:type="spellEnd"/>
      <w:r w:rsidRPr="00A224ED">
        <w:rPr>
          <w:rFonts w:cs="Arial"/>
          <w:szCs w:val="22"/>
        </w:rPr>
        <w:t>:</w:t>
      </w:r>
      <w:r w:rsidR="00CC7452" w:rsidRPr="00A224ED">
        <w:rPr>
          <w:rFonts w:cs="Arial"/>
          <w:szCs w:val="22"/>
        </w:rPr>
        <w:t xml:space="preserve"> urine output</w:t>
      </w:r>
      <w:r w:rsidRPr="00A224ED">
        <w:rPr>
          <w:rFonts w:cs="Arial"/>
          <w:szCs w:val="22"/>
        </w:rPr>
        <w:t>)</w:t>
      </w:r>
      <w:r w:rsidR="0087208B" w:rsidRPr="00A224ED">
        <w:rPr>
          <w:rFonts w:cs="Arial"/>
          <w:szCs w:val="22"/>
        </w:rPr>
        <w:t>.</w:t>
      </w:r>
    </w:p>
    <w:p w14:paraId="597F1B70" w14:textId="257F3F42" w:rsidR="00CC7452" w:rsidRPr="00A224ED" w:rsidRDefault="00CC7452" w:rsidP="00CC7452">
      <w:pPr>
        <w:numPr>
          <w:ilvl w:val="0"/>
          <w:numId w:val="12"/>
        </w:num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Returned to normal levels of responsiveness and orientation for age</w:t>
      </w:r>
      <w:r w:rsidR="0087208B" w:rsidRPr="00A224ED">
        <w:rPr>
          <w:rFonts w:cs="Arial"/>
          <w:szCs w:val="22"/>
        </w:rPr>
        <w:t>.</w:t>
      </w:r>
    </w:p>
    <w:p w14:paraId="7C4C6C6E" w14:textId="1DAA7A74" w:rsidR="00CC7452" w:rsidRPr="00A224ED" w:rsidRDefault="00CC7452" w:rsidP="00CC7452">
      <w:pPr>
        <w:numPr>
          <w:ilvl w:val="0"/>
          <w:numId w:val="12"/>
        </w:num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No nausea or vomiting</w:t>
      </w:r>
      <w:r w:rsidR="0087208B" w:rsidRPr="00A224ED">
        <w:rPr>
          <w:rFonts w:cs="Arial"/>
          <w:szCs w:val="22"/>
        </w:rPr>
        <w:t>.</w:t>
      </w:r>
      <w:r w:rsidRPr="00A224ED">
        <w:rPr>
          <w:rFonts w:cs="Arial"/>
          <w:szCs w:val="22"/>
        </w:rPr>
        <w:t xml:space="preserve"> </w:t>
      </w:r>
    </w:p>
    <w:p w14:paraId="1AE8A283" w14:textId="302885D0" w:rsidR="00CC7452" w:rsidRPr="00A224ED" w:rsidRDefault="00CC7452" w:rsidP="00CC7452">
      <w:pPr>
        <w:numPr>
          <w:ilvl w:val="0"/>
          <w:numId w:val="12"/>
        </w:numPr>
        <w:jc w:val="both"/>
        <w:rPr>
          <w:rFonts w:cs="Arial"/>
          <w:szCs w:val="22"/>
        </w:rPr>
      </w:pPr>
      <w:r w:rsidRPr="00A224ED">
        <w:rPr>
          <w:rFonts w:cs="Arial"/>
          <w:szCs w:val="22"/>
        </w:rPr>
        <w:t>Pain controlled</w:t>
      </w:r>
      <w:r w:rsidR="0087208B" w:rsidRPr="00A224ED">
        <w:rPr>
          <w:rFonts w:cs="Arial"/>
          <w:szCs w:val="22"/>
        </w:rPr>
        <w:t>.</w:t>
      </w:r>
    </w:p>
    <w:p w14:paraId="69AF3A74" w14:textId="77777777" w:rsidR="007159CC" w:rsidRPr="00A224ED" w:rsidRDefault="007159CC" w:rsidP="00CC7452">
      <w:pPr>
        <w:rPr>
          <w:rFonts w:cs="Arial"/>
          <w:szCs w:val="22"/>
        </w:rPr>
      </w:pPr>
    </w:p>
    <w:p w14:paraId="578598AF" w14:textId="70F84F2C" w:rsidR="005260BD" w:rsidRPr="001968B2" w:rsidRDefault="00CC7452" w:rsidP="005260BD">
      <w:pPr>
        <w:rPr>
          <w:rFonts w:cs="Arial"/>
          <w:b/>
          <w:szCs w:val="22"/>
        </w:rPr>
      </w:pPr>
      <w:r w:rsidRPr="00A224ED">
        <w:rPr>
          <w:rFonts w:cs="Arial"/>
          <w:szCs w:val="22"/>
        </w:rPr>
        <w:t xml:space="preserve"> </w:t>
      </w:r>
      <w:r w:rsidRPr="00A224ED">
        <w:rPr>
          <w:rFonts w:cs="Arial"/>
          <w:b/>
          <w:szCs w:val="22"/>
        </w:rPr>
        <w:t>This is generally a minimum of 4 hours from when the sedation is given.</w:t>
      </w:r>
    </w:p>
    <w:p w14:paraId="4FB10DC1" w14:textId="010240ED" w:rsidR="00674236" w:rsidRDefault="00674236" w:rsidP="00674236">
      <w:pPr>
        <w:jc w:val="center"/>
        <w:rPr>
          <w:rFonts w:cs="Arial"/>
          <w:b/>
          <w:color w:val="FF0000"/>
          <w:sz w:val="28"/>
        </w:rPr>
      </w:pPr>
      <w:bookmarkStart w:id="5" w:name="_Toc217107881"/>
    </w:p>
    <w:p w14:paraId="4E8173FA" w14:textId="574B1A48" w:rsidR="001968B2" w:rsidRDefault="001968B2" w:rsidP="00674236">
      <w:pPr>
        <w:jc w:val="center"/>
        <w:rPr>
          <w:rFonts w:cs="Arial"/>
          <w:b/>
          <w:color w:val="FF0000"/>
          <w:sz w:val="28"/>
        </w:rPr>
      </w:pPr>
    </w:p>
    <w:p w14:paraId="773C2700" w14:textId="77777777" w:rsidR="001968B2" w:rsidRPr="00A224ED" w:rsidRDefault="001968B2" w:rsidP="00674236">
      <w:pPr>
        <w:jc w:val="center"/>
        <w:rPr>
          <w:rFonts w:cs="Arial"/>
          <w:b/>
          <w:color w:val="FF0000"/>
          <w:sz w:val="28"/>
        </w:rPr>
      </w:pPr>
    </w:p>
    <w:p w14:paraId="566989AA" w14:textId="4846740B" w:rsidR="00D22C15" w:rsidRPr="000D0D6A" w:rsidRDefault="000D0D6A" w:rsidP="000D0D6A">
      <w:pPr>
        <w:rPr>
          <w:rFonts w:cs="Arial"/>
          <w:b/>
          <w:sz w:val="24"/>
          <w:szCs w:val="24"/>
        </w:rPr>
      </w:pPr>
      <w:r w:rsidRPr="000D0D6A">
        <w:rPr>
          <w:rFonts w:cs="Arial"/>
          <w:b/>
          <w:sz w:val="24"/>
          <w:szCs w:val="24"/>
        </w:rPr>
        <w:t>For Elective Admission From Neonatal Team</w:t>
      </w:r>
    </w:p>
    <w:p w14:paraId="29D335D2" w14:textId="77777777" w:rsidR="00674236" w:rsidRPr="00A224ED" w:rsidRDefault="00674236" w:rsidP="00674236">
      <w:pPr>
        <w:jc w:val="center"/>
        <w:rPr>
          <w:rFonts w:cs="Arial"/>
          <w:b/>
          <w:color w:val="FF0000"/>
          <w:sz w:val="28"/>
        </w:rPr>
      </w:pPr>
    </w:p>
    <w:p w14:paraId="26C484D2" w14:textId="25C750B4" w:rsidR="00BC44A7" w:rsidRPr="00A224ED" w:rsidRDefault="00BC44A7" w:rsidP="000D0D6A">
      <w:pPr>
        <w:pStyle w:val="ListParagraph"/>
        <w:numPr>
          <w:ilvl w:val="0"/>
          <w:numId w:val="35"/>
        </w:numPr>
        <w:rPr>
          <w:rFonts w:cs="Arial"/>
          <w:sz w:val="24"/>
        </w:rPr>
      </w:pPr>
      <w:r w:rsidRPr="00A224ED">
        <w:rPr>
          <w:rFonts w:cs="Arial"/>
          <w:sz w:val="24"/>
        </w:rPr>
        <w:t xml:space="preserve">NICU team would </w:t>
      </w:r>
      <w:r w:rsidR="00031A99" w:rsidRPr="00A224ED">
        <w:rPr>
          <w:rFonts w:cs="Arial"/>
          <w:sz w:val="24"/>
        </w:rPr>
        <w:t xml:space="preserve">have </w:t>
      </w:r>
      <w:r w:rsidR="005F3239" w:rsidRPr="00A224ED">
        <w:rPr>
          <w:rFonts w:cs="Arial"/>
          <w:sz w:val="24"/>
        </w:rPr>
        <w:t>request</w:t>
      </w:r>
      <w:r w:rsidR="00031A99" w:rsidRPr="00A224ED">
        <w:rPr>
          <w:rFonts w:cs="Arial"/>
          <w:sz w:val="24"/>
        </w:rPr>
        <w:t>ed for MRI head and obtained a</w:t>
      </w:r>
      <w:r w:rsidR="00674236" w:rsidRPr="00A224ED">
        <w:rPr>
          <w:rFonts w:cs="Arial"/>
          <w:sz w:val="24"/>
        </w:rPr>
        <w:t xml:space="preserve"> </w:t>
      </w:r>
      <w:r w:rsidRPr="00A224ED">
        <w:rPr>
          <w:rFonts w:cs="Arial"/>
          <w:sz w:val="24"/>
        </w:rPr>
        <w:t>date for the MRI.</w:t>
      </w:r>
    </w:p>
    <w:p w14:paraId="5C28235C" w14:textId="7899582C" w:rsidR="00031A99" w:rsidRPr="00A224ED" w:rsidRDefault="00031A99" w:rsidP="000D0D6A">
      <w:pPr>
        <w:pStyle w:val="ListParagraph"/>
        <w:numPr>
          <w:ilvl w:val="0"/>
          <w:numId w:val="35"/>
        </w:numPr>
        <w:rPr>
          <w:rFonts w:cs="Arial"/>
          <w:sz w:val="24"/>
          <w:szCs w:val="24"/>
        </w:rPr>
      </w:pPr>
      <w:r w:rsidRPr="00A224ED">
        <w:rPr>
          <w:rFonts w:cs="Arial"/>
          <w:color w:val="000000"/>
          <w:sz w:val="24"/>
          <w:szCs w:val="24"/>
        </w:rPr>
        <w:t>Neonatal Colleague to provide a letter on CWS stating there is no known contraindication for sedation</w:t>
      </w:r>
      <w:r w:rsidR="00875662" w:rsidRPr="00A224ED">
        <w:rPr>
          <w:rFonts w:cs="Arial"/>
          <w:color w:val="000000"/>
          <w:sz w:val="24"/>
          <w:szCs w:val="24"/>
        </w:rPr>
        <w:t>.</w:t>
      </w:r>
    </w:p>
    <w:p w14:paraId="0AE16DAC" w14:textId="6A6FE207" w:rsidR="00674236" w:rsidRPr="00A224ED" w:rsidRDefault="00674236" w:rsidP="000D0D6A">
      <w:pPr>
        <w:pStyle w:val="ListParagraph"/>
        <w:numPr>
          <w:ilvl w:val="0"/>
          <w:numId w:val="35"/>
        </w:numPr>
        <w:rPr>
          <w:rFonts w:cs="Arial"/>
          <w:sz w:val="24"/>
        </w:rPr>
      </w:pPr>
      <w:r w:rsidRPr="00A224ED">
        <w:rPr>
          <w:rFonts w:cs="Arial"/>
          <w:sz w:val="24"/>
        </w:rPr>
        <w:t xml:space="preserve">NICU team would inform Sister in charge and Consultant of the </w:t>
      </w:r>
      <w:r w:rsidR="00B40E98" w:rsidRPr="00A224ED">
        <w:rPr>
          <w:rFonts w:cs="Arial"/>
          <w:sz w:val="24"/>
        </w:rPr>
        <w:t>Week about</w:t>
      </w:r>
      <w:r w:rsidRPr="00A224ED">
        <w:rPr>
          <w:rFonts w:cs="Arial"/>
          <w:sz w:val="24"/>
        </w:rPr>
        <w:t xml:space="preserve"> the </w:t>
      </w:r>
      <w:r w:rsidR="00B40E98" w:rsidRPr="00A224ED">
        <w:rPr>
          <w:rFonts w:cs="Arial"/>
          <w:sz w:val="24"/>
        </w:rPr>
        <w:t>admission</w:t>
      </w:r>
      <w:r w:rsidRPr="00A224ED">
        <w:rPr>
          <w:rFonts w:cs="Arial"/>
          <w:sz w:val="24"/>
        </w:rPr>
        <w:t>.</w:t>
      </w:r>
    </w:p>
    <w:p w14:paraId="05390C85" w14:textId="77777777" w:rsidR="00674236" w:rsidRPr="00A224ED" w:rsidRDefault="00674236" w:rsidP="000D0D6A">
      <w:pPr>
        <w:pStyle w:val="ListParagraph"/>
        <w:numPr>
          <w:ilvl w:val="0"/>
          <w:numId w:val="35"/>
        </w:numPr>
        <w:rPr>
          <w:rFonts w:cs="Arial"/>
          <w:sz w:val="24"/>
        </w:rPr>
      </w:pPr>
      <w:r w:rsidRPr="00A224ED">
        <w:rPr>
          <w:rFonts w:cs="Arial"/>
          <w:sz w:val="24"/>
        </w:rPr>
        <w:t>Sedation policy of the general paediatric team would be followed</w:t>
      </w:r>
      <w:r w:rsidR="005F3239" w:rsidRPr="00A224ED">
        <w:rPr>
          <w:rFonts w:cs="Arial"/>
          <w:sz w:val="24"/>
        </w:rPr>
        <w:t>.</w:t>
      </w:r>
    </w:p>
    <w:p w14:paraId="78A20428" w14:textId="3D8D80F7" w:rsidR="00031A99" w:rsidRPr="00A224ED" w:rsidRDefault="00031A99" w:rsidP="000D0D6A">
      <w:pPr>
        <w:pStyle w:val="ListParagraph"/>
        <w:numPr>
          <w:ilvl w:val="0"/>
          <w:numId w:val="35"/>
        </w:numPr>
        <w:rPr>
          <w:rFonts w:cs="Arial"/>
          <w:sz w:val="24"/>
          <w:szCs w:val="24"/>
        </w:rPr>
      </w:pPr>
      <w:r w:rsidRPr="00A224ED">
        <w:rPr>
          <w:rFonts w:cs="Arial"/>
          <w:color w:val="000000"/>
          <w:sz w:val="24"/>
          <w:szCs w:val="24"/>
        </w:rPr>
        <w:t>Appropriate medical (APLS/NLS trained) registrar and nursing staff to accompany the child with continuous monitoring. This is subject to the fact that a paediatric registrar is free to accompany the child. Neonatal colleagues have acknowledged that it may not always be possible to spare a registrar due to staffing issues and they have agreed to be the backup team to accompany children in such situations.</w:t>
      </w:r>
    </w:p>
    <w:p w14:paraId="7A867B6C" w14:textId="77777777" w:rsidR="003C5E43" w:rsidRPr="00A224ED" w:rsidRDefault="003C5E43" w:rsidP="000D0D6A">
      <w:pPr>
        <w:pStyle w:val="ListParagraph"/>
        <w:numPr>
          <w:ilvl w:val="0"/>
          <w:numId w:val="35"/>
        </w:numPr>
        <w:rPr>
          <w:rFonts w:cs="Arial"/>
          <w:sz w:val="24"/>
          <w:szCs w:val="24"/>
        </w:rPr>
      </w:pPr>
      <w:r w:rsidRPr="00A224ED">
        <w:rPr>
          <w:rFonts w:cs="Arial"/>
          <w:color w:val="000000"/>
          <w:sz w:val="24"/>
          <w:szCs w:val="24"/>
        </w:rPr>
        <w:t xml:space="preserve">Please </w:t>
      </w:r>
      <w:r w:rsidRPr="00A224ED">
        <w:rPr>
          <w:rFonts w:cs="Arial"/>
          <w:szCs w:val="22"/>
        </w:rPr>
        <w:t xml:space="preserve">consider IV fluids during fasting period.    </w:t>
      </w:r>
    </w:p>
    <w:p w14:paraId="1439D90B" w14:textId="77777777" w:rsidR="00674236" w:rsidRPr="00A224ED" w:rsidRDefault="00674236" w:rsidP="005F3239">
      <w:pPr>
        <w:rPr>
          <w:rFonts w:asciiTheme="minorHAnsi" w:hAnsiTheme="minorHAnsi"/>
          <w:sz w:val="24"/>
          <w:szCs w:val="24"/>
        </w:rPr>
      </w:pPr>
    </w:p>
    <w:p w14:paraId="0A4849C0" w14:textId="77777777" w:rsidR="00BC44A7" w:rsidRPr="00A224ED" w:rsidRDefault="00BC44A7" w:rsidP="002C2210">
      <w:pPr>
        <w:rPr>
          <w:rFonts w:asciiTheme="minorHAnsi" w:hAnsiTheme="minorHAnsi"/>
          <w:b/>
          <w:sz w:val="24"/>
          <w:szCs w:val="24"/>
        </w:rPr>
      </w:pPr>
    </w:p>
    <w:p w14:paraId="1241FA8F" w14:textId="77777777" w:rsidR="00DC188F" w:rsidRPr="00A224ED" w:rsidRDefault="00DC188F" w:rsidP="002C2210">
      <w:pPr>
        <w:rPr>
          <w:rFonts w:asciiTheme="minorHAnsi" w:hAnsiTheme="minorHAnsi"/>
          <w:b/>
          <w:sz w:val="24"/>
          <w:szCs w:val="24"/>
        </w:rPr>
      </w:pPr>
    </w:p>
    <w:p w14:paraId="19C93E30" w14:textId="77777777" w:rsidR="00913ECF" w:rsidRDefault="00913ECF" w:rsidP="002C2210">
      <w:pPr>
        <w:rPr>
          <w:rFonts w:ascii="Calibri" w:hAnsi="Calibri"/>
          <w:b/>
        </w:rPr>
      </w:pPr>
    </w:p>
    <w:p w14:paraId="003CA402" w14:textId="77777777" w:rsidR="00192D6B" w:rsidRPr="00A224ED" w:rsidRDefault="00192D6B" w:rsidP="002C2210">
      <w:pPr>
        <w:rPr>
          <w:rFonts w:ascii="Calibri" w:hAnsi="Calibri"/>
          <w:b/>
        </w:rPr>
      </w:pPr>
    </w:p>
    <w:p w14:paraId="586364EB" w14:textId="77777777" w:rsidR="00913ECF" w:rsidRPr="00A224ED" w:rsidRDefault="00913ECF" w:rsidP="002C2210">
      <w:pPr>
        <w:rPr>
          <w:rFonts w:ascii="Calibri" w:hAnsi="Calibri"/>
          <w:b/>
        </w:rPr>
      </w:pPr>
    </w:p>
    <w:p w14:paraId="3E08101C" w14:textId="77777777" w:rsidR="004B3159" w:rsidRPr="00A224ED" w:rsidRDefault="004B3159" w:rsidP="002C2210">
      <w:pPr>
        <w:rPr>
          <w:rFonts w:ascii="Calibri" w:hAnsi="Calibri"/>
          <w:b/>
        </w:rPr>
      </w:pPr>
    </w:p>
    <w:p w14:paraId="41FF7B4C" w14:textId="565ED138" w:rsidR="0017501E" w:rsidRPr="000D0D6A" w:rsidRDefault="0017501E" w:rsidP="002C2210">
      <w:pPr>
        <w:rPr>
          <w:rFonts w:cs="Arial"/>
          <w:b/>
          <w:sz w:val="24"/>
          <w:szCs w:val="24"/>
        </w:rPr>
      </w:pPr>
      <w:r w:rsidRPr="000D0D6A">
        <w:rPr>
          <w:rFonts w:cs="Arial"/>
          <w:b/>
          <w:sz w:val="24"/>
          <w:szCs w:val="24"/>
        </w:rPr>
        <w:t>References</w:t>
      </w:r>
      <w:bookmarkEnd w:id="5"/>
    </w:p>
    <w:p w14:paraId="5094A4AD" w14:textId="1D61AF40" w:rsidR="00B945E8" w:rsidRPr="00A224ED" w:rsidRDefault="00875662" w:rsidP="00875662">
      <w:pPr>
        <w:spacing w:before="100" w:beforeAutospacing="1" w:after="100" w:afterAutospacing="1"/>
        <w:rPr>
          <w:rFonts w:cs="Arial"/>
          <w:szCs w:val="22"/>
          <w:lang w:eastAsia="en-GB"/>
        </w:rPr>
      </w:pPr>
      <w:r w:rsidRPr="00A224ED">
        <w:rPr>
          <w:rFonts w:cs="Arial"/>
          <w:szCs w:val="22"/>
          <w:lang w:eastAsia="en-GB"/>
        </w:rPr>
        <w:t>Paediatric Formulary Committee. </w:t>
      </w:r>
      <w:r w:rsidRPr="00A224ED">
        <w:rPr>
          <w:rFonts w:cs="Arial"/>
          <w:i/>
          <w:iCs/>
          <w:szCs w:val="22"/>
          <w:lang w:eastAsia="en-GB"/>
        </w:rPr>
        <w:t>BNF for Children</w:t>
      </w:r>
      <w:r w:rsidRPr="00A224ED">
        <w:rPr>
          <w:rFonts w:cs="Arial"/>
          <w:szCs w:val="22"/>
          <w:lang w:eastAsia="en-GB"/>
        </w:rPr>
        <w:t> (online) London: BMJ, Pharmaceutical Press, and RCPCH Publications &lt;http://www.medicinescomplete.com&gt; [Accessed on June 2023]</w:t>
      </w:r>
    </w:p>
    <w:p w14:paraId="717E6EB1" w14:textId="08FAE504" w:rsidR="00B945E8" w:rsidRPr="00A224ED" w:rsidRDefault="00B945E8" w:rsidP="00B945E8">
      <w:pPr>
        <w:rPr>
          <w:rFonts w:cs="Arial"/>
          <w:bCs/>
          <w:szCs w:val="22"/>
        </w:rPr>
      </w:pPr>
      <w:r w:rsidRPr="00A224ED">
        <w:rPr>
          <w:rFonts w:cs="Arial"/>
          <w:bCs/>
          <w:szCs w:val="22"/>
        </w:rPr>
        <w:t>National Guidelines Clearinghouse (2008) Guidelines for monitoring and management of p</w:t>
      </w:r>
      <w:r w:rsidR="00F71487">
        <w:rPr>
          <w:rFonts w:cs="Arial"/>
          <w:bCs/>
          <w:szCs w:val="22"/>
        </w:rPr>
        <w:t>a</w:t>
      </w:r>
      <w:r w:rsidRPr="00A224ED">
        <w:rPr>
          <w:rFonts w:cs="Arial"/>
          <w:bCs/>
          <w:szCs w:val="22"/>
        </w:rPr>
        <w:t>ediatric patients during and after sedation for diagnostic and therapeutic procedures: an update. National Guidelines Clearinghouse. USA</w:t>
      </w:r>
    </w:p>
    <w:p w14:paraId="1A696115" w14:textId="77777777" w:rsidR="00B945E8" w:rsidRPr="00A224ED" w:rsidRDefault="00B40D23" w:rsidP="00B945E8">
      <w:pPr>
        <w:rPr>
          <w:rFonts w:cs="Arial"/>
          <w:bCs/>
          <w:szCs w:val="22"/>
        </w:rPr>
      </w:pPr>
      <w:hyperlink r:id="rId12" w:history="1">
        <w:r w:rsidRPr="00A224ED">
          <w:rPr>
            <w:rStyle w:val="Hyperlink"/>
            <w:rFonts w:cs="Arial"/>
            <w:bCs/>
            <w:szCs w:val="22"/>
          </w:rPr>
          <w:t>http://www.guideline.gov/summary/summary.aspx?doc_id=10391&amp;nbr=5437&amp;ss=6&amp;x1=999</w:t>
        </w:r>
      </w:hyperlink>
    </w:p>
    <w:p w14:paraId="57BE21F1" w14:textId="77777777" w:rsidR="00B945E8" w:rsidRPr="00A224ED" w:rsidRDefault="00B945E8" w:rsidP="00B945E8">
      <w:pPr>
        <w:rPr>
          <w:rFonts w:cs="Arial"/>
          <w:bCs/>
          <w:szCs w:val="22"/>
        </w:rPr>
      </w:pPr>
    </w:p>
    <w:p w14:paraId="3429070C" w14:textId="77777777" w:rsidR="00B945E8" w:rsidRPr="00A224ED" w:rsidRDefault="00B945E8" w:rsidP="00B945E8">
      <w:pPr>
        <w:rPr>
          <w:rFonts w:cs="Arial"/>
          <w:bCs/>
          <w:szCs w:val="22"/>
        </w:rPr>
      </w:pPr>
      <w:r w:rsidRPr="00A224ED">
        <w:rPr>
          <w:rFonts w:cs="Arial"/>
          <w:bCs/>
          <w:szCs w:val="22"/>
        </w:rPr>
        <w:t>Scottish Intercollegiate Guidelines Network (2004) Safe Sedation of Children Undergoing Diagnostic and Therapeutic Procedures: a national clinical guideline. Scotland</w:t>
      </w:r>
    </w:p>
    <w:p w14:paraId="668D014E" w14:textId="7F3D6094" w:rsidR="00B85D15" w:rsidRPr="00A224ED" w:rsidRDefault="00B945E8">
      <w:pPr>
        <w:rPr>
          <w:rFonts w:cs="Arial"/>
          <w:bCs/>
          <w:szCs w:val="22"/>
        </w:rPr>
      </w:pPr>
      <w:hyperlink r:id="rId13" w:history="1">
        <w:r w:rsidRPr="00A224ED">
          <w:rPr>
            <w:rStyle w:val="Hyperlink"/>
            <w:rFonts w:cs="Arial"/>
            <w:bCs/>
            <w:szCs w:val="22"/>
          </w:rPr>
          <w:t>http://www.sign.ac.uk/pdf/sign58.pdf</w:t>
        </w:r>
      </w:hyperlink>
    </w:p>
    <w:p w14:paraId="07DCE7A7" w14:textId="77777777" w:rsidR="00AE3744" w:rsidRPr="00A224ED" w:rsidRDefault="00AE3744">
      <w:pPr>
        <w:rPr>
          <w:rFonts w:cs="Arial"/>
          <w:bCs/>
          <w:szCs w:val="22"/>
        </w:rPr>
      </w:pPr>
    </w:p>
    <w:p w14:paraId="68E8C6BA" w14:textId="77777777" w:rsidR="00AE3744" w:rsidRPr="00A224ED" w:rsidRDefault="00AE3744">
      <w:pPr>
        <w:rPr>
          <w:rFonts w:cs="Arial"/>
          <w:bCs/>
          <w:szCs w:val="22"/>
        </w:rPr>
      </w:pPr>
      <w:r w:rsidRPr="00A224ED">
        <w:rPr>
          <w:rFonts w:cs="Arial"/>
          <w:bCs/>
          <w:szCs w:val="22"/>
        </w:rPr>
        <w:t xml:space="preserve">National Institute for Health and Care Excellence. (2010). Sedation in under 19s: using sedation for diagnostic and therapeutic procedures [NICE Guidelines No. 112]. </w:t>
      </w:r>
    </w:p>
    <w:p w14:paraId="2E9B7FE4" w14:textId="48DF86C9" w:rsidR="00AE3744" w:rsidRPr="00A224ED" w:rsidRDefault="00863B2E">
      <w:hyperlink r:id="rId14" w:history="1">
        <w:r w:rsidRPr="00A224ED">
          <w:rPr>
            <w:rStyle w:val="Hyperlink"/>
          </w:rPr>
          <w:t>https://www.nice.org.uk/guidance/cg112</w:t>
        </w:r>
      </w:hyperlink>
    </w:p>
    <w:p w14:paraId="1D5B5266" w14:textId="77777777" w:rsidR="00863B2E" w:rsidRPr="00A224ED" w:rsidRDefault="00863B2E"/>
    <w:p w14:paraId="431C13A1" w14:textId="7A26467B" w:rsidR="00863B2E" w:rsidRPr="00A224ED" w:rsidRDefault="00863B2E">
      <w:r w:rsidRPr="00A224ED">
        <w:rPr>
          <w:rFonts w:cs="Arial"/>
          <w:bCs/>
          <w:szCs w:val="22"/>
        </w:rPr>
        <w:t xml:space="preserve">National Institute for Health and Care Excellence. (2012). </w:t>
      </w:r>
      <w:r w:rsidRPr="00A224ED">
        <w:t>Sedation in children and young people: Evidence Update May 2012 A summary of selected new evidence relevant to NICE clinical guideline 112 ‘Sedation for diagnostic and therapeutic procedures in children and young people’ (2010) [Evidence update 19]</w:t>
      </w:r>
    </w:p>
    <w:p w14:paraId="3935A2AE" w14:textId="2FA6867F" w:rsidR="00B85D15" w:rsidRPr="00A224ED" w:rsidRDefault="00863B2E">
      <w:pPr>
        <w:rPr>
          <w:rFonts w:cs="Arial"/>
          <w:bCs/>
          <w:szCs w:val="22"/>
        </w:rPr>
      </w:pPr>
      <w:hyperlink r:id="rId15" w:history="1">
        <w:r w:rsidRPr="00A224ED">
          <w:rPr>
            <w:rStyle w:val="Hyperlink"/>
          </w:rPr>
          <w:t>Sedation in children and young people: Evidence Update May 2012 (nice.org.uk)</w:t>
        </w:r>
      </w:hyperlink>
    </w:p>
    <w:p w14:paraId="7CF64775" w14:textId="77777777" w:rsidR="00DE48AA" w:rsidRPr="00A224ED" w:rsidRDefault="00DE48AA" w:rsidP="00C41C06">
      <w:pPr>
        <w:jc w:val="center"/>
        <w:rPr>
          <w:rFonts w:ascii="Calibri" w:hAnsi="Calibri" w:cs="Arial"/>
          <w:b/>
          <w:i/>
          <w:sz w:val="24"/>
          <w:szCs w:val="24"/>
        </w:rPr>
      </w:pPr>
    </w:p>
    <w:p w14:paraId="0F205AFA" w14:textId="77777777" w:rsidR="006627BD" w:rsidRPr="00A224ED" w:rsidRDefault="006627BD">
      <w:pPr>
        <w:rPr>
          <w:rFonts w:ascii="Calibri" w:hAnsi="Calibri" w:cs="Arial"/>
          <w:b/>
          <w:i/>
          <w:sz w:val="24"/>
          <w:szCs w:val="24"/>
        </w:rPr>
      </w:pPr>
      <w:r w:rsidRPr="00A224ED">
        <w:rPr>
          <w:rFonts w:ascii="Calibri" w:hAnsi="Calibri" w:cs="Arial"/>
          <w:b/>
          <w:i/>
          <w:sz w:val="24"/>
          <w:szCs w:val="24"/>
        </w:rPr>
        <w:br w:type="page"/>
      </w:r>
    </w:p>
    <w:p w14:paraId="18DB4A6D" w14:textId="5D18AAD0" w:rsidR="00CD2820" w:rsidRDefault="00CD2820" w:rsidP="00D7230B">
      <w:pPr>
        <w:rPr>
          <w:rFonts w:cs="Arial"/>
          <w:b/>
          <w:i/>
          <w:sz w:val="28"/>
          <w:szCs w:val="24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9264" behindDoc="0" locked="0" layoutInCell="1" allowOverlap="1" wp14:anchorId="310FB7FE" wp14:editId="13CA67DE">
            <wp:simplePos x="0" y="0"/>
            <wp:positionH relativeFrom="margin">
              <wp:posOffset>1905</wp:posOffset>
            </wp:positionH>
            <wp:positionV relativeFrom="paragraph">
              <wp:posOffset>-223520</wp:posOffset>
            </wp:positionV>
            <wp:extent cx="1657350" cy="466543"/>
            <wp:effectExtent l="0" t="0" r="0" b="0"/>
            <wp:wrapNone/>
            <wp:docPr id="1874230344" name="Picture 1874230344" descr="Aneurin_Bevan_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eurin_Bevan_Universi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6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6EEAC" w14:textId="77777777" w:rsidR="00CD2820" w:rsidRDefault="00CD2820" w:rsidP="00D7230B">
      <w:pPr>
        <w:rPr>
          <w:rFonts w:cs="Arial"/>
          <w:b/>
          <w:i/>
          <w:sz w:val="28"/>
          <w:szCs w:val="24"/>
        </w:rPr>
      </w:pPr>
    </w:p>
    <w:p w14:paraId="674EEBE1" w14:textId="3AEB6CD8" w:rsidR="00C41C06" w:rsidRPr="00A224ED" w:rsidRDefault="002872FC" w:rsidP="00D7230B">
      <w:pPr>
        <w:rPr>
          <w:rFonts w:cs="Arial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CF996" wp14:editId="6F3AB981">
                <wp:simplePos x="0" y="0"/>
                <wp:positionH relativeFrom="column">
                  <wp:posOffset>3691255</wp:posOffset>
                </wp:positionH>
                <wp:positionV relativeFrom="paragraph">
                  <wp:posOffset>-165735</wp:posOffset>
                </wp:positionV>
                <wp:extent cx="2112010" cy="1174115"/>
                <wp:effectExtent l="0" t="0" r="2540" b="698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46846" w14:textId="6CFC1034" w:rsidR="00EC4160" w:rsidRPr="00A224ED" w:rsidRDefault="006627BD">
                            <w:r w:rsidRPr="00A224ED">
                              <w:t>Addressograph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CF996" id="Text Box 19" o:spid="_x0000_s1034" type="#_x0000_t202" style="position:absolute;margin-left:290.65pt;margin-top:-13.05pt;width:166.3pt;height:92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">
                <v:textbox>
                  <w:txbxContent>
                    <w:p w14:paraId="68046846" w14:textId="6CFC1034" w:rsidR="00EC4160" w:rsidRPr="00A224ED" w:rsidRDefault="006627BD">
                      <w:r w:rsidRPr="00A224ED">
                        <w:t>Addressograph</w:t>
                      </w:r>
                    </w:p>
                  </w:txbxContent>
                </v:textbox>
              </v:shape>
            </w:pict>
          </mc:Fallback>
        </mc:AlternateContent>
      </w:r>
      <w:r w:rsidR="00DC188F" w:rsidRPr="00A224ED">
        <w:rPr>
          <w:rFonts w:cs="Arial"/>
          <w:b/>
          <w:i/>
          <w:sz w:val="28"/>
          <w:szCs w:val="24"/>
        </w:rPr>
        <w:t>P</w:t>
      </w:r>
      <w:r w:rsidR="00C41C06" w:rsidRPr="00A224ED">
        <w:rPr>
          <w:rFonts w:cs="Arial"/>
          <w:b/>
          <w:i/>
          <w:sz w:val="28"/>
          <w:szCs w:val="24"/>
        </w:rPr>
        <w:t xml:space="preserve">AEDIATRIC SEDATION </w:t>
      </w:r>
      <w:r w:rsidR="00652E87" w:rsidRPr="00A224ED">
        <w:rPr>
          <w:rFonts w:cs="Arial"/>
          <w:b/>
          <w:i/>
          <w:sz w:val="28"/>
          <w:szCs w:val="24"/>
        </w:rPr>
        <w:t>RECORD</w:t>
      </w:r>
    </w:p>
    <w:p w14:paraId="50095922" w14:textId="77777777" w:rsidR="00BA0FB8" w:rsidRPr="00A224ED" w:rsidRDefault="00BA0FB8" w:rsidP="00BA0FB8">
      <w:pPr>
        <w:rPr>
          <w:rFonts w:cs="Arial"/>
          <w:color w:val="FF0000"/>
        </w:rPr>
      </w:pPr>
    </w:p>
    <w:p w14:paraId="3EC7BD87" w14:textId="77777777" w:rsidR="00BA0FB8" w:rsidRPr="00A224ED" w:rsidRDefault="00BA0FB8" w:rsidP="00BA0FB8">
      <w:pPr>
        <w:rPr>
          <w:rFonts w:cs="Arial"/>
          <w:b/>
          <w:color w:val="FF0000"/>
        </w:rPr>
      </w:pPr>
    </w:p>
    <w:p w14:paraId="20B2F95E" w14:textId="77777777" w:rsidR="00BA0FB8" w:rsidRPr="00A224ED" w:rsidRDefault="00BA0FB8" w:rsidP="00BA0FB8">
      <w:pPr>
        <w:rPr>
          <w:rFonts w:cs="Arial"/>
          <w:b/>
          <w:color w:val="FF0000"/>
        </w:rPr>
      </w:pPr>
    </w:p>
    <w:p w14:paraId="59BC0661" w14:textId="77777777" w:rsidR="00C41C06" w:rsidRPr="00A224ED" w:rsidRDefault="00C41C06" w:rsidP="00C41C06">
      <w:pPr>
        <w:rPr>
          <w:rFonts w:cs="Arial"/>
          <w:sz w:val="24"/>
          <w:szCs w:val="24"/>
        </w:rPr>
      </w:pPr>
    </w:p>
    <w:p w14:paraId="1D4DA9CE" w14:textId="77777777" w:rsidR="0079441B" w:rsidRPr="00A224ED" w:rsidRDefault="00EC4160" w:rsidP="0079441B">
      <w:pPr>
        <w:rPr>
          <w:rFonts w:cs="Arial"/>
          <w:sz w:val="24"/>
          <w:szCs w:val="24"/>
        </w:rPr>
      </w:pPr>
      <w:r w:rsidRPr="00A224ED">
        <w:rPr>
          <w:rFonts w:cs="Arial"/>
          <w:sz w:val="24"/>
          <w:szCs w:val="24"/>
        </w:rPr>
        <w:t>Date:</w:t>
      </w:r>
      <w:r w:rsidR="0079441B" w:rsidRPr="00A224ED">
        <w:rPr>
          <w:rFonts w:cs="Arial"/>
          <w:sz w:val="24"/>
          <w:szCs w:val="24"/>
        </w:rPr>
        <w:t xml:space="preserve"> </w:t>
      </w:r>
      <w:r w:rsidR="0079441B" w:rsidRPr="00A224ED">
        <w:rPr>
          <w:rFonts w:cs="Arial"/>
          <w:sz w:val="24"/>
          <w:szCs w:val="24"/>
        </w:rPr>
        <w:tab/>
      </w:r>
      <w:r w:rsidR="0079441B" w:rsidRPr="00A224ED">
        <w:rPr>
          <w:rFonts w:cs="Arial"/>
          <w:sz w:val="24"/>
          <w:szCs w:val="24"/>
        </w:rPr>
        <w:tab/>
      </w:r>
      <w:r w:rsidR="0079441B" w:rsidRPr="00A224ED">
        <w:rPr>
          <w:rFonts w:cs="Arial"/>
          <w:sz w:val="24"/>
          <w:szCs w:val="24"/>
        </w:rPr>
        <w:tab/>
      </w:r>
      <w:r w:rsidR="0079441B" w:rsidRPr="00A224ED">
        <w:rPr>
          <w:rFonts w:cs="Arial"/>
          <w:sz w:val="24"/>
          <w:szCs w:val="24"/>
        </w:rPr>
        <w:tab/>
      </w:r>
      <w:r w:rsidR="0079441B" w:rsidRPr="00A224ED">
        <w:rPr>
          <w:rFonts w:cs="Arial"/>
          <w:sz w:val="24"/>
          <w:szCs w:val="24"/>
        </w:rPr>
        <w:tab/>
        <w:t>Time:</w:t>
      </w:r>
    </w:p>
    <w:p w14:paraId="47781343" w14:textId="77777777" w:rsidR="00C41C06" w:rsidRPr="00A224ED" w:rsidRDefault="00C41C06" w:rsidP="00C41C06">
      <w:pPr>
        <w:rPr>
          <w:rFonts w:cs="Arial"/>
          <w:sz w:val="24"/>
          <w:szCs w:val="24"/>
        </w:rPr>
      </w:pPr>
    </w:p>
    <w:p w14:paraId="6487B97E" w14:textId="0287F62B" w:rsidR="0079441B" w:rsidRPr="00A224ED" w:rsidRDefault="002872FC" w:rsidP="0079441B">
      <w:pPr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8CC7BE" wp14:editId="4CC6D28B">
                <wp:simplePos x="0" y="0"/>
                <wp:positionH relativeFrom="column">
                  <wp:posOffset>3411855</wp:posOffset>
                </wp:positionH>
                <wp:positionV relativeFrom="paragraph">
                  <wp:posOffset>28575</wp:posOffset>
                </wp:positionV>
                <wp:extent cx="154305" cy="12255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2D272" w14:textId="77777777" w:rsidR="0079441B" w:rsidRPr="00A224ED" w:rsidRDefault="0079441B" w:rsidP="00794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CC7BE" id="Text Box 18" o:spid="_x0000_s1035" type="#_x0000_t202" style="position:absolute;margin-left:268.65pt;margin-top:2.25pt;width:12.15pt;height:9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">
                <v:textbox>
                  <w:txbxContent>
                    <w:p w14:paraId="72B2D272" w14:textId="77777777" w:rsidR="0079441B" w:rsidRPr="00A224ED" w:rsidRDefault="0079441B" w:rsidP="0079441B"/>
                  </w:txbxContent>
                </v:textbox>
              </v:shape>
            </w:pict>
          </mc:Fallback>
        </mc:AlternateContent>
      </w:r>
      <w:r w:rsidR="00EC4160" w:rsidRPr="00A224ED">
        <w:rPr>
          <w:rFonts w:cs="Arial"/>
          <w:sz w:val="24"/>
          <w:szCs w:val="24"/>
        </w:rPr>
        <w:t xml:space="preserve">Weight: ________ Kg  </w:t>
      </w:r>
      <w:r w:rsidR="0079441B" w:rsidRPr="00A224ED">
        <w:rPr>
          <w:rFonts w:cs="Arial"/>
          <w:sz w:val="24"/>
          <w:szCs w:val="24"/>
        </w:rPr>
        <w:tab/>
      </w:r>
      <w:r w:rsidR="0079441B" w:rsidRPr="00A224ED">
        <w:rPr>
          <w:rFonts w:cs="Arial"/>
          <w:sz w:val="24"/>
          <w:szCs w:val="24"/>
        </w:rPr>
        <w:tab/>
        <w:t xml:space="preserve">Written Consent  </w:t>
      </w:r>
    </w:p>
    <w:p w14:paraId="45E413E7" w14:textId="77777777" w:rsidR="00EC4160" w:rsidRPr="00A224ED" w:rsidRDefault="00EC4160" w:rsidP="00C41C06">
      <w:pPr>
        <w:rPr>
          <w:rFonts w:cs="Arial"/>
          <w:sz w:val="24"/>
          <w:szCs w:val="24"/>
        </w:rPr>
      </w:pPr>
    </w:p>
    <w:p w14:paraId="59DC6BCB" w14:textId="77777777" w:rsidR="00EC4160" w:rsidRPr="00A224ED" w:rsidRDefault="00EC4160" w:rsidP="00C41C06">
      <w:pPr>
        <w:rPr>
          <w:rFonts w:cs="Arial"/>
          <w:sz w:val="24"/>
          <w:szCs w:val="24"/>
        </w:rPr>
      </w:pPr>
      <w:r w:rsidRPr="00A224ED">
        <w:rPr>
          <w:rFonts w:cs="Arial"/>
          <w:sz w:val="24"/>
          <w:szCs w:val="24"/>
        </w:rPr>
        <w:t>Doctor responsible for Sedation: ______________</w:t>
      </w:r>
      <w:r w:rsidR="0079441B" w:rsidRPr="00A224ED">
        <w:rPr>
          <w:rFonts w:cs="Arial"/>
          <w:sz w:val="24"/>
          <w:szCs w:val="24"/>
        </w:rPr>
        <w:t xml:space="preserve">   </w:t>
      </w:r>
      <w:r w:rsidRPr="00A224ED">
        <w:rPr>
          <w:rFonts w:cs="Arial"/>
          <w:sz w:val="24"/>
          <w:szCs w:val="24"/>
        </w:rPr>
        <w:t>Named Nu</w:t>
      </w:r>
      <w:r w:rsidR="0079441B" w:rsidRPr="00A224ED">
        <w:rPr>
          <w:rFonts w:cs="Arial"/>
          <w:sz w:val="24"/>
          <w:szCs w:val="24"/>
        </w:rPr>
        <w:t>rse:_____________</w:t>
      </w:r>
      <w:r w:rsidR="0079441B" w:rsidRPr="00A224ED">
        <w:rPr>
          <w:rFonts w:cs="Arial"/>
          <w:sz w:val="24"/>
          <w:szCs w:val="24"/>
        </w:rPr>
        <w:softHyphen/>
      </w:r>
      <w:r w:rsidR="0079441B" w:rsidRPr="00A224ED">
        <w:rPr>
          <w:rFonts w:cs="Arial"/>
          <w:sz w:val="24"/>
          <w:szCs w:val="24"/>
        </w:rPr>
        <w:softHyphen/>
      </w:r>
      <w:r w:rsidR="0079441B" w:rsidRPr="00A224ED">
        <w:rPr>
          <w:rFonts w:cs="Arial"/>
          <w:sz w:val="24"/>
          <w:szCs w:val="24"/>
        </w:rPr>
        <w:softHyphen/>
      </w:r>
    </w:p>
    <w:p w14:paraId="782033A5" w14:textId="77777777" w:rsidR="00DC188F" w:rsidRPr="00A224ED" w:rsidRDefault="00DC188F" w:rsidP="00C41C06">
      <w:pPr>
        <w:rPr>
          <w:rFonts w:cs="Arial"/>
          <w:sz w:val="24"/>
          <w:szCs w:val="24"/>
        </w:rPr>
      </w:pPr>
    </w:p>
    <w:p w14:paraId="066A262C" w14:textId="77777777" w:rsidR="00C41C06" w:rsidRPr="00A224ED" w:rsidRDefault="00EC4160" w:rsidP="00C41C06">
      <w:pPr>
        <w:rPr>
          <w:rFonts w:cs="Arial"/>
          <w:i/>
          <w:color w:val="FF0000"/>
          <w:sz w:val="24"/>
          <w:szCs w:val="24"/>
        </w:rPr>
      </w:pPr>
      <w:r w:rsidRPr="00A224ED">
        <w:rPr>
          <w:rFonts w:cs="Arial"/>
          <w:sz w:val="24"/>
          <w:szCs w:val="24"/>
        </w:rPr>
        <w:t xml:space="preserve">Date &amp; time of last oral intake: </w:t>
      </w:r>
      <w:proofErr w:type="spellStart"/>
      <w:r w:rsidRPr="00A224ED">
        <w:rPr>
          <w:rFonts w:cs="Arial"/>
          <w:sz w:val="24"/>
          <w:szCs w:val="24"/>
        </w:rPr>
        <w:t>Solids:___________Liquids</w:t>
      </w:r>
      <w:proofErr w:type="spellEnd"/>
      <w:r w:rsidRPr="00A224ED">
        <w:rPr>
          <w:rFonts w:cs="Arial"/>
          <w:sz w:val="24"/>
          <w:szCs w:val="24"/>
        </w:rPr>
        <w:t>:____________</w:t>
      </w:r>
      <w:r w:rsidR="00660CEB" w:rsidRPr="00A224ED">
        <w:rPr>
          <w:rFonts w:cs="Arial"/>
          <w:color w:val="FF0000"/>
          <w:sz w:val="24"/>
          <w:szCs w:val="24"/>
        </w:rPr>
        <w:t xml:space="preserve"> </w:t>
      </w:r>
    </w:p>
    <w:p w14:paraId="314728BF" w14:textId="77777777" w:rsidR="00EC4160" w:rsidRPr="00A224ED" w:rsidRDefault="00EC4160" w:rsidP="00C41C06">
      <w:pPr>
        <w:rPr>
          <w:rFonts w:cs="Arial"/>
          <w:b/>
          <w:sz w:val="24"/>
          <w:szCs w:val="24"/>
          <w:u w:val="single"/>
        </w:rPr>
      </w:pPr>
    </w:p>
    <w:p w14:paraId="11F2FB29" w14:textId="77777777" w:rsidR="00EC4160" w:rsidRPr="00A224ED" w:rsidRDefault="00EC4160" w:rsidP="00C41C06">
      <w:pPr>
        <w:rPr>
          <w:rFonts w:cs="Arial"/>
          <w:b/>
          <w:sz w:val="24"/>
          <w:szCs w:val="24"/>
          <w:u w:val="single"/>
        </w:rPr>
      </w:pPr>
      <w:r w:rsidRPr="00A224ED">
        <w:rPr>
          <w:rFonts w:cs="Arial"/>
          <w:b/>
          <w:sz w:val="24"/>
          <w:szCs w:val="24"/>
          <w:u w:val="single"/>
        </w:rPr>
        <w:t xml:space="preserve">History &amp; Examination: </w:t>
      </w:r>
    </w:p>
    <w:p w14:paraId="319A0A38" w14:textId="77777777" w:rsidR="00EC4160" w:rsidRPr="00A224ED" w:rsidRDefault="00EC4160" w:rsidP="00C41C06">
      <w:pPr>
        <w:rPr>
          <w:rFonts w:cs="Arial"/>
          <w:b/>
          <w:sz w:val="24"/>
          <w:szCs w:val="24"/>
          <w:u w:val="single"/>
        </w:rPr>
      </w:pPr>
    </w:p>
    <w:p w14:paraId="7D86D444" w14:textId="3F799715" w:rsidR="00EC4160" w:rsidRPr="00A224ED" w:rsidRDefault="002872FC" w:rsidP="00C41C06">
      <w:pPr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C1CF8D" wp14:editId="3707C0BB">
                <wp:simplePos x="0" y="0"/>
                <wp:positionH relativeFrom="column">
                  <wp:posOffset>3509645</wp:posOffset>
                </wp:positionH>
                <wp:positionV relativeFrom="paragraph">
                  <wp:posOffset>59055</wp:posOffset>
                </wp:positionV>
                <wp:extent cx="102870" cy="9652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E89C6" w14:textId="77777777" w:rsidR="00EC4160" w:rsidRPr="00A224ED" w:rsidRDefault="00EC4160" w:rsidP="00EC41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1CF8D" id="Text Box 17" o:spid="_x0000_s1036" type="#_x0000_t202" style="position:absolute;margin-left:276.35pt;margin-top:4.65pt;width:8.1pt;height: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">
                <v:textbox>
                  <w:txbxContent>
                    <w:p w14:paraId="2A2E89C6" w14:textId="77777777" w:rsidR="00EC4160" w:rsidRPr="00A224ED" w:rsidRDefault="00EC4160" w:rsidP="00EC4160"/>
                  </w:txbxContent>
                </v:textbox>
              </v:shape>
            </w:pict>
          </mc:Fallback>
        </mc:AlternateContent>
      </w:r>
      <w:r w:rsidR="0079441B" w:rsidRPr="00A224ED">
        <w:rPr>
          <w:rFonts w:cs="Arial"/>
          <w:sz w:val="24"/>
          <w:szCs w:val="24"/>
        </w:rPr>
        <w:t>Any adverse reactions to previous sedation:</w:t>
      </w:r>
      <w:r w:rsidR="00EC4160" w:rsidRPr="00A224ED">
        <w:rPr>
          <w:rFonts w:cs="Arial"/>
          <w:sz w:val="24"/>
          <w:szCs w:val="24"/>
        </w:rPr>
        <w:t xml:space="preserve"> </w:t>
      </w:r>
    </w:p>
    <w:p w14:paraId="388A314F" w14:textId="77777777" w:rsidR="00EC4160" w:rsidRPr="00A224ED" w:rsidRDefault="0079441B" w:rsidP="00C41C06">
      <w:pPr>
        <w:rPr>
          <w:rFonts w:cs="Arial"/>
          <w:sz w:val="24"/>
          <w:szCs w:val="24"/>
        </w:rPr>
      </w:pPr>
      <w:r w:rsidRPr="00A224ED">
        <w:rPr>
          <w:rFonts w:cs="Arial"/>
          <w:sz w:val="24"/>
          <w:szCs w:val="24"/>
        </w:rPr>
        <w:t xml:space="preserve">If yes, </w:t>
      </w:r>
      <w:r w:rsidR="00EC4160" w:rsidRPr="00A224ED">
        <w:rPr>
          <w:rFonts w:cs="Arial"/>
          <w:sz w:val="24"/>
          <w:szCs w:val="24"/>
        </w:rPr>
        <w:t xml:space="preserve">Details: </w:t>
      </w:r>
    </w:p>
    <w:p w14:paraId="2892803D" w14:textId="77777777" w:rsidR="00EC4160" w:rsidRPr="00A224ED" w:rsidRDefault="00EC4160" w:rsidP="00EC4160">
      <w:pPr>
        <w:rPr>
          <w:rFonts w:cs="Arial"/>
          <w:b/>
          <w:color w:val="000000"/>
          <w:sz w:val="24"/>
          <w:szCs w:val="24"/>
        </w:rPr>
      </w:pPr>
    </w:p>
    <w:p w14:paraId="174E6427" w14:textId="77777777" w:rsidR="00D427E2" w:rsidRPr="00A224ED" w:rsidRDefault="00D427E2" w:rsidP="00EC4160">
      <w:pPr>
        <w:rPr>
          <w:rFonts w:cs="Arial"/>
          <w:b/>
          <w:color w:val="000000"/>
          <w:sz w:val="24"/>
          <w:szCs w:val="24"/>
        </w:rPr>
      </w:pPr>
    </w:p>
    <w:p w14:paraId="3564E44A" w14:textId="77777777" w:rsidR="00EC4160" w:rsidRPr="00A224ED" w:rsidRDefault="00EC4160" w:rsidP="00EC4160">
      <w:pPr>
        <w:rPr>
          <w:rFonts w:cs="Arial"/>
          <w:b/>
          <w:color w:val="000000"/>
          <w:sz w:val="24"/>
          <w:szCs w:val="24"/>
        </w:rPr>
      </w:pPr>
      <w:r w:rsidRPr="00A224ED">
        <w:rPr>
          <w:rFonts w:cs="Arial"/>
          <w:b/>
          <w:color w:val="000000"/>
          <w:sz w:val="24"/>
          <w:szCs w:val="24"/>
        </w:rPr>
        <w:t>Medications:</w:t>
      </w:r>
      <w:r w:rsidRPr="00A224ED">
        <w:rPr>
          <w:rFonts w:cs="Arial"/>
          <w:b/>
          <w:color w:val="000000"/>
          <w:sz w:val="24"/>
          <w:szCs w:val="24"/>
        </w:rPr>
        <w:tab/>
      </w:r>
      <w:r w:rsidR="00ED6EC1" w:rsidRPr="00A224ED">
        <w:rPr>
          <w:rFonts w:cs="Arial"/>
          <w:b/>
          <w:color w:val="000000"/>
          <w:sz w:val="24"/>
          <w:szCs w:val="24"/>
        </w:rPr>
        <w:t xml:space="preserve">                                                                  Allergies:</w:t>
      </w:r>
      <w:r w:rsidRPr="00A224ED">
        <w:rPr>
          <w:rFonts w:cs="Arial"/>
          <w:b/>
          <w:color w:val="000000"/>
          <w:sz w:val="24"/>
          <w:szCs w:val="24"/>
        </w:rPr>
        <w:tab/>
      </w:r>
      <w:r w:rsidRPr="00A224ED">
        <w:rPr>
          <w:rFonts w:cs="Arial"/>
          <w:b/>
          <w:color w:val="000000"/>
          <w:sz w:val="24"/>
          <w:szCs w:val="24"/>
        </w:rPr>
        <w:tab/>
      </w:r>
      <w:r w:rsidRPr="00A224ED">
        <w:rPr>
          <w:rFonts w:cs="Arial"/>
          <w:b/>
          <w:color w:val="000000"/>
          <w:sz w:val="24"/>
          <w:szCs w:val="24"/>
        </w:rPr>
        <w:tab/>
      </w:r>
    </w:p>
    <w:p w14:paraId="7A96C697" w14:textId="77777777" w:rsidR="00EC4160" w:rsidRPr="00A224ED" w:rsidRDefault="00EC4160" w:rsidP="00EC4160">
      <w:pPr>
        <w:rPr>
          <w:rFonts w:cs="Arial"/>
          <w:color w:val="000000"/>
          <w:sz w:val="24"/>
          <w:szCs w:val="24"/>
        </w:rPr>
      </w:pPr>
    </w:p>
    <w:p w14:paraId="054D9BA6" w14:textId="77777777" w:rsidR="00D427E2" w:rsidRPr="00A224ED" w:rsidRDefault="00D427E2" w:rsidP="00EC4160">
      <w:pPr>
        <w:rPr>
          <w:rFonts w:cs="Arial"/>
          <w:color w:val="000000"/>
          <w:sz w:val="24"/>
          <w:szCs w:val="24"/>
        </w:rPr>
      </w:pPr>
    </w:p>
    <w:p w14:paraId="0D58EE79" w14:textId="77777777" w:rsidR="00C76089" w:rsidRPr="00A224ED" w:rsidRDefault="00C76089" w:rsidP="00EC4160">
      <w:pPr>
        <w:rPr>
          <w:rFonts w:cs="Arial"/>
          <w:b/>
          <w:color w:val="000000"/>
          <w:sz w:val="24"/>
          <w:szCs w:val="24"/>
        </w:rPr>
      </w:pPr>
    </w:p>
    <w:p w14:paraId="27C15028" w14:textId="77777777" w:rsidR="00EC4160" w:rsidRPr="00A224ED" w:rsidRDefault="00EC4160" w:rsidP="00EC4160">
      <w:pPr>
        <w:rPr>
          <w:rFonts w:cs="Arial"/>
          <w:b/>
          <w:color w:val="000000"/>
          <w:sz w:val="24"/>
          <w:szCs w:val="24"/>
        </w:rPr>
      </w:pPr>
      <w:r w:rsidRPr="00A224ED">
        <w:rPr>
          <w:rFonts w:cs="Arial"/>
          <w:b/>
          <w:color w:val="000000"/>
          <w:sz w:val="24"/>
          <w:szCs w:val="24"/>
        </w:rPr>
        <w:t>Examination:</w:t>
      </w:r>
    </w:p>
    <w:p w14:paraId="3E2CCAD9" w14:textId="77777777" w:rsidR="00EC4160" w:rsidRPr="00A224ED" w:rsidRDefault="00EC4160" w:rsidP="00EC4160">
      <w:pPr>
        <w:rPr>
          <w:rFonts w:cs="Arial"/>
          <w:color w:val="000000"/>
          <w:sz w:val="24"/>
          <w:szCs w:val="24"/>
        </w:rPr>
      </w:pPr>
      <w:r w:rsidRPr="00A224ED">
        <w:rPr>
          <w:rFonts w:cs="Arial"/>
          <w:color w:val="000000"/>
          <w:sz w:val="24"/>
          <w:szCs w:val="24"/>
        </w:rPr>
        <w:t>ENT</w:t>
      </w:r>
      <w:r w:rsidR="00D427E2" w:rsidRPr="00A224ED">
        <w:rPr>
          <w:rFonts w:cs="Arial"/>
          <w:color w:val="000000"/>
          <w:sz w:val="24"/>
          <w:szCs w:val="24"/>
        </w:rPr>
        <w:t>:</w:t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7C7C22" w:rsidRPr="00A224ED">
        <w:rPr>
          <w:rFonts w:cs="Arial"/>
          <w:color w:val="000000"/>
          <w:sz w:val="24"/>
          <w:szCs w:val="24"/>
        </w:rPr>
        <w:t>CVS:</w:t>
      </w:r>
    </w:p>
    <w:p w14:paraId="576EC923" w14:textId="77777777" w:rsidR="00EC4160" w:rsidRPr="00A224ED" w:rsidRDefault="00EC4160" w:rsidP="00EC4160">
      <w:pPr>
        <w:rPr>
          <w:rFonts w:cs="Arial"/>
          <w:color w:val="000000"/>
          <w:sz w:val="24"/>
          <w:szCs w:val="24"/>
        </w:rPr>
      </w:pPr>
    </w:p>
    <w:p w14:paraId="5027298B" w14:textId="77777777" w:rsidR="00EC4160" w:rsidRPr="00A224ED" w:rsidRDefault="00EC4160" w:rsidP="00EC4160">
      <w:pPr>
        <w:rPr>
          <w:rFonts w:cs="Arial"/>
          <w:color w:val="000000"/>
          <w:sz w:val="24"/>
          <w:szCs w:val="24"/>
        </w:rPr>
      </w:pPr>
      <w:r w:rsidRPr="00A224ED">
        <w:rPr>
          <w:rFonts w:cs="Arial"/>
          <w:color w:val="000000"/>
          <w:sz w:val="24"/>
          <w:szCs w:val="24"/>
        </w:rPr>
        <w:t>RS</w:t>
      </w:r>
      <w:r w:rsidR="00D427E2" w:rsidRPr="00A224ED">
        <w:rPr>
          <w:rFonts w:cs="Arial"/>
          <w:color w:val="000000"/>
          <w:sz w:val="24"/>
          <w:szCs w:val="24"/>
        </w:rPr>
        <w:t>:</w:t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7C7C22" w:rsidRPr="00A224ED">
        <w:rPr>
          <w:rFonts w:cs="Arial"/>
          <w:color w:val="000000"/>
          <w:sz w:val="24"/>
          <w:szCs w:val="24"/>
        </w:rPr>
        <w:t>Abdomen:</w:t>
      </w:r>
    </w:p>
    <w:p w14:paraId="09718D92" w14:textId="77777777" w:rsidR="00EC4160" w:rsidRPr="00A224ED" w:rsidRDefault="00EC4160" w:rsidP="00EC4160">
      <w:pPr>
        <w:rPr>
          <w:rFonts w:cs="Arial"/>
          <w:color w:val="000000"/>
          <w:sz w:val="24"/>
          <w:szCs w:val="24"/>
        </w:rPr>
      </w:pPr>
    </w:p>
    <w:p w14:paraId="6450C5DF" w14:textId="77777777" w:rsidR="00EC4160" w:rsidRPr="00A224ED" w:rsidRDefault="00EC4160" w:rsidP="00EC4160">
      <w:pPr>
        <w:rPr>
          <w:rFonts w:cs="Arial"/>
          <w:color w:val="000000"/>
          <w:sz w:val="24"/>
          <w:szCs w:val="24"/>
        </w:rPr>
      </w:pPr>
      <w:r w:rsidRPr="00A224ED">
        <w:rPr>
          <w:rFonts w:cs="Arial"/>
          <w:color w:val="000000"/>
          <w:sz w:val="24"/>
          <w:szCs w:val="24"/>
        </w:rPr>
        <w:t>CNS</w:t>
      </w:r>
      <w:r w:rsidR="007C7C22" w:rsidRPr="00A224ED">
        <w:rPr>
          <w:rFonts w:cs="Arial"/>
          <w:color w:val="000000"/>
          <w:sz w:val="24"/>
          <w:szCs w:val="24"/>
        </w:rPr>
        <w:t xml:space="preserve">: </w:t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</w:r>
      <w:r w:rsidR="00D427E2" w:rsidRPr="00A224ED">
        <w:rPr>
          <w:rFonts w:cs="Arial"/>
          <w:color w:val="000000"/>
          <w:sz w:val="24"/>
          <w:szCs w:val="24"/>
        </w:rPr>
        <w:tab/>
        <w:t>Other:</w:t>
      </w:r>
    </w:p>
    <w:p w14:paraId="09C3DFD2" w14:textId="77777777" w:rsidR="00EC4160" w:rsidRDefault="00EC4160" w:rsidP="00EC4160">
      <w:pPr>
        <w:rPr>
          <w:rFonts w:cs="Arial"/>
          <w:color w:val="000000"/>
          <w:sz w:val="24"/>
          <w:szCs w:val="24"/>
        </w:rPr>
      </w:pPr>
    </w:p>
    <w:p w14:paraId="6241AF42" w14:textId="77777777" w:rsidR="00CD2820" w:rsidRDefault="00CD2820" w:rsidP="00EC4160">
      <w:pPr>
        <w:rPr>
          <w:rFonts w:cs="Arial"/>
          <w:color w:val="000000"/>
          <w:sz w:val="24"/>
          <w:szCs w:val="24"/>
        </w:rPr>
      </w:pPr>
    </w:p>
    <w:p w14:paraId="14DA8BBB" w14:textId="77777777" w:rsidR="00A9685E" w:rsidRDefault="00A9685E" w:rsidP="00EC4160">
      <w:pPr>
        <w:rPr>
          <w:rFonts w:cs="Arial"/>
          <w:color w:val="000000"/>
          <w:sz w:val="24"/>
          <w:szCs w:val="24"/>
        </w:rPr>
      </w:pPr>
    </w:p>
    <w:p w14:paraId="599864DA" w14:textId="77777777" w:rsidR="00A9685E" w:rsidRPr="00A224ED" w:rsidRDefault="00A9685E" w:rsidP="00EC4160">
      <w:pPr>
        <w:rPr>
          <w:rFonts w:cs="Arial"/>
          <w:color w:val="000000"/>
          <w:sz w:val="24"/>
          <w:szCs w:val="24"/>
        </w:rPr>
      </w:pPr>
    </w:p>
    <w:p w14:paraId="3A6E2CAB" w14:textId="29A119D8" w:rsidR="00C41C06" w:rsidRPr="00A224ED" w:rsidRDefault="00EC4160" w:rsidP="00C41C06">
      <w:pPr>
        <w:rPr>
          <w:rFonts w:cs="Arial"/>
          <w:b/>
          <w:sz w:val="24"/>
          <w:szCs w:val="24"/>
          <w:u w:val="single"/>
        </w:rPr>
      </w:pPr>
      <w:r w:rsidRPr="00A224ED">
        <w:rPr>
          <w:rFonts w:cs="Arial"/>
          <w:b/>
          <w:sz w:val="24"/>
          <w:szCs w:val="24"/>
          <w:u w:val="single"/>
        </w:rPr>
        <w:t>C</w:t>
      </w:r>
      <w:r w:rsidR="00C41C06" w:rsidRPr="00A224ED">
        <w:rPr>
          <w:rFonts w:cs="Arial"/>
          <w:b/>
          <w:sz w:val="24"/>
          <w:szCs w:val="24"/>
          <w:u w:val="single"/>
        </w:rPr>
        <w:t xml:space="preserve">ontraindications to </w:t>
      </w:r>
      <w:r w:rsidR="00CD2820">
        <w:rPr>
          <w:rFonts w:cs="Arial"/>
          <w:b/>
          <w:sz w:val="24"/>
          <w:szCs w:val="24"/>
          <w:u w:val="single"/>
        </w:rPr>
        <w:t>s</w:t>
      </w:r>
      <w:r w:rsidR="00C41C06" w:rsidRPr="00A224ED">
        <w:rPr>
          <w:rFonts w:cs="Arial"/>
          <w:b/>
          <w:sz w:val="24"/>
          <w:szCs w:val="24"/>
          <w:u w:val="single"/>
        </w:rPr>
        <w:t>edation:</w:t>
      </w:r>
    </w:p>
    <w:p w14:paraId="2FB46A7F" w14:textId="77777777" w:rsidR="00D427E2" w:rsidRPr="00A224ED" w:rsidRDefault="00D427E2" w:rsidP="00C41C06">
      <w:pPr>
        <w:rPr>
          <w:rFonts w:cs="Arial"/>
          <w:b/>
          <w:sz w:val="24"/>
          <w:szCs w:val="24"/>
          <w:u w:val="single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527"/>
      </w:tblGrid>
      <w:tr w:rsidR="00A172FD" w:rsidRPr="00A224ED" w14:paraId="0A01CA63" w14:textId="77777777" w:rsidTr="006627BD">
        <w:trPr>
          <w:trHeight w:val="852"/>
        </w:trPr>
        <w:tc>
          <w:tcPr>
            <w:tcW w:w="4960" w:type="dxa"/>
          </w:tcPr>
          <w:p w14:paraId="376663D4" w14:textId="77777777" w:rsidR="00A172FD" w:rsidRPr="00A224ED" w:rsidRDefault="00A172FD" w:rsidP="00A172FD">
            <w:pPr>
              <w:rPr>
                <w:rFonts w:cs="Arial"/>
                <w:sz w:val="24"/>
                <w:szCs w:val="24"/>
              </w:rPr>
            </w:pPr>
            <w:r w:rsidRPr="00A224ED">
              <w:rPr>
                <w:rFonts w:cs="Arial"/>
                <w:sz w:val="24"/>
                <w:szCs w:val="24"/>
              </w:rPr>
              <w:t xml:space="preserve">Compromised airway(e.g. large tonsils, sleep apnoea, Craniofacial </w:t>
            </w:r>
            <w:r w:rsidR="006627BD" w:rsidRPr="00A224ED">
              <w:rPr>
                <w:rFonts w:cs="Arial"/>
                <w:sz w:val="24"/>
                <w:szCs w:val="24"/>
              </w:rPr>
              <w:t>anomalies</w:t>
            </w:r>
            <w:r w:rsidRPr="00A224ED">
              <w:rPr>
                <w:rFonts w:cs="Arial"/>
                <w:sz w:val="24"/>
                <w:szCs w:val="24"/>
              </w:rPr>
              <w:t>): Yes / No</w:t>
            </w:r>
          </w:p>
        </w:tc>
        <w:tc>
          <w:tcPr>
            <w:tcW w:w="4527" w:type="dxa"/>
          </w:tcPr>
          <w:p w14:paraId="6E107FC0" w14:textId="77777777" w:rsidR="00A172FD" w:rsidRPr="00A224ED" w:rsidRDefault="00B51AF6" w:rsidP="00C41C06">
            <w:pPr>
              <w:rPr>
                <w:rFonts w:cs="Arial"/>
                <w:sz w:val="24"/>
                <w:szCs w:val="24"/>
              </w:rPr>
            </w:pPr>
            <w:r w:rsidRPr="00A224ED">
              <w:rPr>
                <w:rFonts w:cs="Arial"/>
                <w:sz w:val="24"/>
                <w:szCs w:val="24"/>
              </w:rPr>
              <w:t>Active infection: Yes / No</w:t>
            </w:r>
          </w:p>
        </w:tc>
      </w:tr>
      <w:tr w:rsidR="00A172FD" w:rsidRPr="00A224ED" w14:paraId="23F7FF88" w14:textId="77777777" w:rsidTr="006627BD">
        <w:trPr>
          <w:trHeight w:val="294"/>
        </w:trPr>
        <w:tc>
          <w:tcPr>
            <w:tcW w:w="4960" w:type="dxa"/>
          </w:tcPr>
          <w:p w14:paraId="01BDDF28" w14:textId="77777777" w:rsidR="00A172FD" w:rsidRPr="00A224ED" w:rsidRDefault="00A172FD" w:rsidP="000B0FD6">
            <w:pPr>
              <w:rPr>
                <w:rFonts w:cs="Arial"/>
                <w:sz w:val="24"/>
                <w:szCs w:val="24"/>
              </w:rPr>
            </w:pPr>
            <w:r w:rsidRPr="00A224ED">
              <w:rPr>
                <w:rFonts w:cs="Arial"/>
                <w:sz w:val="24"/>
                <w:szCs w:val="24"/>
              </w:rPr>
              <w:t>Active respiratory tract infections: Yes / No</w:t>
            </w:r>
          </w:p>
        </w:tc>
        <w:tc>
          <w:tcPr>
            <w:tcW w:w="4527" w:type="dxa"/>
          </w:tcPr>
          <w:p w14:paraId="6C26B4EE" w14:textId="77777777" w:rsidR="00A172FD" w:rsidRPr="00A224ED" w:rsidRDefault="00B51AF6" w:rsidP="00FE5443">
            <w:pPr>
              <w:rPr>
                <w:rFonts w:cs="Arial"/>
                <w:sz w:val="24"/>
                <w:szCs w:val="24"/>
              </w:rPr>
            </w:pPr>
            <w:r w:rsidRPr="00A224ED">
              <w:rPr>
                <w:rFonts w:cs="Arial"/>
                <w:sz w:val="24"/>
                <w:szCs w:val="24"/>
              </w:rPr>
              <w:t>Cardiac dysfunction: Yes / No</w:t>
            </w:r>
          </w:p>
        </w:tc>
      </w:tr>
      <w:tr w:rsidR="00A172FD" w:rsidRPr="00A224ED" w14:paraId="07D2088D" w14:textId="77777777" w:rsidTr="006627BD">
        <w:trPr>
          <w:trHeight w:val="389"/>
        </w:trPr>
        <w:tc>
          <w:tcPr>
            <w:tcW w:w="4960" w:type="dxa"/>
          </w:tcPr>
          <w:p w14:paraId="7C12D28E" w14:textId="77777777" w:rsidR="00A172FD" w:rsidRPr="00A224ED" w:rsidRDefault="00A172FD" w:rsidP="000B0FD6">
            <w:pPr>
              <w:rPr>
                <w:rFonts w:cs="Arial"/>
                <w:sz w:val="24"/>
                <w:szCs w:val="24"/>
              </w:rPr>
            </w:pPr>
            <w:r w:rsidRPr="00A224ED">
              <w:rPr>
                <w:rFonts w:cs="Arial"/>
                <w:sz w:val="24"/>
                <w:szCs w:val="24"/>
              </w:rPr>
              <w:t>Respiratory failure: Yes / No</w:t>
            </w:r>
          </w:p>
        </w:tc>
        <w:tc>
          <w:tcPr>
            <w:tcW w:w="4527" w:type="dxa"/>
          </w:tcPr>
          <w:p w14:paraId="79247CBB" w14:textId="77777777" w:rsidR="00A172FD" w:rsidRPr="00A224ED" w:rsidRDefault="00B51AF6" w:rsidP="000B0FD6">
            <w:pPr>
              <w:rPr>
                <w:rFonts w:cs="Arial"/>
                <w:sz w:val="24"/>
                <w:szCs w:val="24"/>
              </w:rPr>
            </w:pPr>
            <w:r w:rsidRPr="00A224ED">
              <w:rPr>
                <w:rFonts w:cs="Arial"/>
                <w:sz w:val="24"/>
                <w:szCs w:val="24"/>
              </w:rPr>
              <w:t xml:space="preserve">Neuromuscular disease: Yes / No </w:t>
            </w:r>
          </w:p>
        </w:tc>
      </w:tr>
      <w:tr w:rsidR="00A172FD" w:rsidRPr="00A224ED" w14:paraId="7A6A3E38" w14:textId="77777777" w:rsidTr="006627BD">
        <w:trPr>
          <w:trHeight w:val="279"/>
        </w:trPr>
        <w:tc>
          <w:tcPr>
            <w:tcW w:w="4960" w:type="dxa"/>
          </w:tcPr>
          <w:p w14:paraId="1F9EAB05" w14:textId="77777777" w:rsidR="00A172FD" w:rsidRPr="00A224ED" w:rsidRDefault="00FE5443" w:rsidP="000B0FD6">
            <w:pPr>
              <w:rPr>
                <w:rFonts w:cs="Arial"/>
                <w:sz w:val="24"/>
                <w:szCs w:val="24"/>
              </w:rPr>
            </w:pPr>
            <w:r w:rsidRPr="00A224ED">
              <w:rPr>
                <w:rFonts w:cs="Arial"/>
                <w:sz w:val="24"/>
                <w:szCs w:val="24"/>
              </w:rPr>
              <w:t>Gastro oesophageal reflux: Yes / No</w:t>
            </w:r>
          </w:p>
        </w:tc>
        <w:tc>
          <w:tcPr>
            <w:tcW w:w="4527" w:type="dxa"/>
          </w:tcPr>
          <w:p w14:paraId="25138F39" w14:textId="77777777" w:rsidR="00A172FD" w:rsidRPr="00A224ED" w:rsidRDefault="00FE5443" w:rsidP="000B0FD6">
            <w:pPr>
              <w:rPr>
                <w:rFonts w:cs="Arial"/>
                <w:sz w:val="24"/>
                <w:szCs w:val="24"/>
              </w:rPr>
            </w:pPr>
            <w:r w:rsidRPr="00A224ED">
              <w:rPr>
                <w:rFonts w:cs="Arial"/>
                <w:sz w:val="24"/>
                <w:szCs w:val="24"/>
              </w:rPr>
              <w:t>Hepatic dysfunction: Yes / No</w:t>
            </w:r>
          </w:p>
        </w:tc>
      </w:tr>
      <w:tr w:rsidR="00B51AF6" w:rsidRPr="00A224ED" w14:paraId="2C486CCD" w14:textId="77777777" w:rsidTr="006627BD">
        <w:trPr>
          <w:trHeight w:val="279"/>
        </w:trPr>
        <w:tc>
          <w:tcPr>
            <w:tcW w:w="4960" w:type="dxa"/>
          </w:tcPr>
          <w:p w14:paraId="58E1D33E" w14:textId="77777777" w:rsidR="00B51AF6" w:rsidRPr="00A224ED" w:rsidRDefault="00B51AF6" w:rsidP="00B51AF6">
            <w:pPr>
              <w:rPr>
                <w:rFonts w:cs="Arial"/>
                <w:sz w:val="24"/>
                <w:szCs w:val="24"/>
                <w:lang w:eastAsia="en-GB"/>
              </w:rPr>
            </w:pPr>
            <w:r w:rsidRPr="00A224ED">
              <w:rPr>
                <w:rFonts w:cs="Arial"/>
                <w:sz w:val="24"/>
                <w:szCs w:val="24"/>
                <w:lang w:eastAsia="en-GB"/>
              </w:rPr>
              <w:t>Raised ICP: Yes / No</w:t>
            </w:r>
          </w:p>
        </w:tc>
        <w:tc>
          <w:tcPr>
            <w:tcW w:w="4527" w:type="dxa"/>
          </w:tcPr>
          <w:p w14:paraId="6A71D6C0" w14:textId="77777777" w:rsidR="00B51AF6" w:rsidRPr="00A224ED" w:rsidRDefault="000B0FD6" w:rsidP="00C41C06">
            <w:pPr>
              <w:rPr>
                <w:rFonts w:cs="Arial"/>
                <w:sz w:val="24"/>
                <w:szCs w:val="24"/>
              </w:rPr>
            </w:pPr>
            <w:r w:rsidRPr="00A224ED">
              <w:rPr>
                <w:rFonts w:cs="Arial"/>
                <w:sz w:val="24"/>
                <w:szCs w:val="24"/>
              </w:rPr>
              <w:t>Renal dysfunction: Yes / No</w:t>
            </w:r>
          </w:p>
        </w:tc>
      </w:tr>
    </w:tbl>
    <w:p w14:paraId="7182C145" w14:textId="77777777" w:rsidR="00C41C06" w:rsidRPr="00A224ED" w:rsidRDefault="00C41C06" w:rsidP="00C41C06">
      <w:pPr>
        <w:rPr>
          <w:rFonts w:ascii="Calibri" w:hAnsi="Calibri" w:cs="Arial"/>
          <w:sz w:val="24"/>
          <w:szCs w:val="24"/>
        </w:rPr>
      </w:pPr>
    </w:p>
    <w:p w14:paraId="49ACC0EB" w14:textId="77777777" w:rsidR="00BA0FB8" w:rsidRPr="00A224ED" w:rsidRDefault="00BA0FB8" w:rsidP="00C41C06">
      <w:pPr>
        <w:rPr>
          <w:rFonts w:ascii="Calibri" w:hAnsi="Calibri" w:cs="Arial"/>
          <w:sz w:val="24"/>
          <w:szCs w:val="24"/>
        </w:rPr>
      </w:pPr>
    </w:p>
    <w:p w14:paraId="0371CAB2" w14:textId="77777777" w:rsidR="00BA0FB8" w:rsidRPr="00A224ED" w:rsidRDefault="00BA0FB8" w:rsidP="00C41C06">
      <w:pPr>
        <w:rPr>
          <w:rFonts w:ascii="Calibri" w:hAnsi="Calibri" w:cs="Arial"/>
          <w:sz w:val="24"/>
          <w:szCs w:val="24"/>
        </w:rPr>
      </w:pPr>
    </w:p>
    <w:p w14:paraId="3F79C18A" w14:textId="4C01A1B4" w:rsidR="00BA0FB8" w:rsidRPr="00A224ED" w:rsidRDefault="00BA0FB8" w:rsidP="00C41C06">
      <w:pPr>
        <w:rPr>
          <w:rFonts w:ascii="Calibri" w:hAnsi="Calibri" w:cs="Arial"/>
          <w:sz w:val="24"/>
          <w:szCs w:val="24"/>
        </w:rPr>
      </w:pPr>
    </w:p>
    <w:p w14:paraId="3C799D23" w14:textId="2B4923D1" w:rsidR="00BA0FB8" w:rsidRDefault="00BA0FB8" w:rsidP="00BA0FB8">
      <w:pPr>
        <w:rPr>
          <w:rFonts w:ascii="Calibri" w:hAnsi="Calibri" w:cs="Arial"/>
          <w:sz w:val="24"/>
          <w:szCs w:val="24"/>
        </w:rPr>
      </w:pPr>
    </w:p>
    <w:p w14:paraId="620D0459" w14:textId="77777777" w:rsidR="00CD2820" w:rsidRDefault="00CD2820" w:rsidP="00BA0FB8">
      <w:pPr>
        <w:rPr>
          <w:rFonts w:ascii="Calibri" w:hAnsi="Calibri" w:cs="Calibri"/>
          <w:b/>
          <w:color w:val="FF0000"/>
        </w:rPr>
      </w:pPr>
    </w:p>
    <w:p w14:paraId="3B647F7A" w14:textId="63274AA7" w:rsidR="00BA0FB8" w:rsidRPr="00A224ED" w:rsidRDefault="00CD2820" w:rsidP="00BA0FB8">
      <w:pPr>
        <w:rPr>
          <w:rFonts w:ascii="Calibri" w:hAnsi="Calibri" w:cs="Calibri"/>
          <w:b/>
          <w:color w:val="FF0000"/>
        </w:rPr>
      </w:pPr>
      <w:r>
        <w:rPr>
          <w:noProof/>
          <w:sz w:val="20"/>
        </w:rPr>
        <w:drawing>
          <wp:anchor distT="0" distB="0" distL="114300" distR="114300" simplePos="0" relativeHeight="251682304" behindDoc="0" locked="0" layoutInCell="1" allowOverlap="1" wp14:anchorId="4865B889" wp14:editId="016532A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57350" cy="466543"/>
            <wp:effectExtent l="0" t="0" r="0" b="0"/>
            <wp:wrapNone/>
            <wp:docPr id="1644064344" name="Picture 1644064344" descr="Aneurin_Bevan_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eurin_Bevan_Universi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6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2F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96029C" wp14:editId="11040B04">
                <wp:simplePos x="0" y="0"/>
                <wp:positionH relativeFrom="margin">
                  <wp:posOffset>3434715</wp:posOffset>
                </wp:positionH>
                <wp:positionV relativeFrom="paragraph">
                  <wp:posOffset>24765</wp:posOffset>
                </wp:positionV>
                <wp:extent cx="2112010" cy="1110615"/>
                <wp:effectExtent l="0" t="0" r="254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D7713" w14:textId="77777777" w:rsidR="00DC188F" w:rsidRPr="00A224ED" w:rsidRDefault="006627BD" w:rsidP="00DC188F">
                            <w:r w:rsidRPr="00A224ED">
                              <w:t>Addressograph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029C" id="Text Box 16" o:spid="_x0000_s1037" type="#_x0000_t202" style="position:absolute;margin-left:270.45pt;margin-top:1.95pt;width:166.3pt;height:87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">
                <v:textbox>
                  <w:txbxContent>
                    <w:p w14:paraId="06AD7713" w14:textId="77777777" w:rsidR="00DC188F" w:rsidRPr="00A224ED" w:rsidRDefault="006627BD" w:rsidP="00DC188F">
                      <w:r w:rsidRPr="00A224ED">
                        <w:t>Addressograph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0AD3BA" w14:textId="77777777" w:rsidR="00BA0FB8" w:rsidRPr="00A224ED" w:rsidRDefault="00BA0FB8" w:rsidP="00BA0FB8">
      <w:pPr>
        <w:rPr>
          <w:rFonts w:ascii="Calibri" w:hAnsi="Calibri" w:cs="Calibri"/>
          <w:b/>
          <w:color w:val="FF0000"/>
        </w:rPr>
      </w:pPr>
    </w:p>
    <w:p w14:paraId="3D99B9AF" w14:textId="77777777" w:rsidR="00F47446" w:rsidRPr="00A224ED" w:rsidRDefault="00F47446" w:rsidP="00274EB4">
      <w:pPr>
        <w:jc w:val="center"/>
        <w:rPr>
          <w:rFonts w:cs="Arial"/>
          <w:b/>
          <w:color w:val="FF0000"/>
        </w:rPr>
      </w:pPr>
    </w:p>
    <w:p w14:paraId="25D84E28" w14:textId="77777777" w:rsidR="00F47446" w:rsidRPr="00A224ED" w:rsidRDefault="00F47446" w:rsidP="00274EB4">
      <w:pPr>
        <w:jc w:val="center"/>
        <w:rPr>
          <w:rFonts w:cs="Arial"/>
          <w:b/>
          <w:color w:val="FF0000"/>
        </w:rPr>
      </w:pPr>
    </w:p>
    <w:p w14:paraId="56F8E97C" w14:textId="77777777" w:rsidR="00F47446" w:rsidRPr="00A224ED" w:rsidRDefault="00F47446" w:rsidP="00274EB4">
      <w:pPr>
        <w:jc w:val="center"/>
        <w:rPr>
          <w:rFonts w:cs="Arial"/>
          <w:b/>
          <w:color w:val="FF0000"/>
        </w:rPr>
      </w:pPr>
    </w:p>
    <w:p w14:paraId="71518F22" w14:textId="77777777" w:rsidR="00BA0FB8" w:rsidRPr="00A224ED" w:rsidRDefault="00BA0FB8" w:rsidP="00C41C06">
      <w:pPr>
        <w:rPr>
          <w:rFonts w:cs="Arial"/>
          <w:sz w:val="24"/>
          <w:szCs w:val="24"/>
        </w:rPr>
      </w:pPr>
    </w:p>
    <w:p w14:paraId="403D7B3D" w14:textId="07BDB3F1" w:rsidR="00EC4160" w:rsidRPr="00192D6B" w:rsidRDefault="00EC4160" w:rsidP="00C41C06">
      <w:pPr>
        <w:rPr>
          <w:rFonts w:cs="Arial"/>
          <w:b/>
          <w:sz w:val="24"/>
          <w:szCs w:val="24"/>
        </w:rPr>
      </w:pPr>
      <w:r w:rsidRPr="00192D6B">
        <w:rPr>
          <w:rFonts w:cs="Arial"/>
          <w:b/>
          <w:sz w:val="24"/>
          <w:szCs w:val="24"/>
        </w:rPr>
        <w:t>Risk assessment:</w:t>
      </w:r>
    </w:p>
    <w:p w14:paraId="11ADA0B7" w14:textId="77777777" w:rsidR="00FE6B54" w:rsidRPr="00A224ED" w:rsidRDefault="00FE6B54" w:rsidP="00C41C06">
      <w:pPr>
        <w:rPr>
          <w:rFonts w:cs="Arial"/>
          <w:b/>
          <w:sz w:val="24"/>
          <w:szCs w:val="24"/>
        </w:rPr>
      </w:pPr>
    </w:p>
    <w:p w14:paraId="3DBC6BFA" w14:textId="77777777" w:rsidR="0019235A" w:rsidRDefault="0019235A" w:rsidP="00C41C06">
      <w:pPr>
        <w:rPr>
          <w:rFonts w:cs="Arial"/>
          <w:b/>
          <w:sz w:val="24"/>
          <w:szCs w:val="24"/>
        </w:rPr>
      </w:pPr>
    </w:p>
    <w:p w14:paraId="4CFB3FE1" w14:textId="67297D65" w:rsidR="00C41C06" w:rsidRPr="00A224ED" w:rsidRDefault="00EC4160" w:rsidP="00C41C06">
      <w:pPr>
        <w:rPr>
          <w:rFonts w:cs="Arial"/>
          <w:color w:val="000000"/>
          <w:sz w:val="24"/>
          <w:szCs w:val="24"/>
        </w:rPr>
      </w:pPr>
      <w:r w:rsidRPr="00A224ED">
        <w:rPr>
          <w:rFonts w:cs="Arial"/>
          <w:b/>
          <w:sz w:val="24"/>
          <w:szCs w:val="24"/>
        </w:rPr>
        <w:t xml:space="preserve">ASA status: I / II / III / IV </w:t>
      </w:r>
    </w:p>
    <w:p w14:paraId="5DCE8BCE" w14:textId="657D71F3" w:rsidR="00C41C06" w:rsidRPr="00A224ED" w:rsidRDefault="002872FC" w:rsidP="00C41C06">
      <w:pPr>
        <w:rPr>
          <w:rFonts w:ascii="Calibri" w:hAnsi="Calibri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FEA364" wp14:editId="081D4219">
                <wp:simplePos x="0" y="0"/>
                <wp:positionH relativeFrom="column">
                  <wp:posOffset>88900</wp:posOffset>
                </wp:positionH>
                <wp:positionV relativeFrom="paragraph">
                  <wp:posOffset>132080</wp:posOffset>
                </wp:positionV>
                <wp:extent cx="4798695" cy="1083310"/>
                <wp:effectExtent l="0" t="0" r="1905" b="25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8695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85B6F" w14:textId="77777777" w:rsidR="00C41C06" w:rsidRPr="00A224ED" w:rsidRDefault="00C41C06" w:rsidP="00C41C06">
                            <w:pPr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224ED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ASA Classification</w:t>
                            </w:r>
                            <w:r w:rsidR="00EC4160" w:rsidRPr="00A224ED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(American Society of Anaesthesiologist)</w:t>
                            </w:r>
                          </w:p>
                          <w:p w14:paraId="7C38AA68" w14:textId="77777777" w:rsidR="00C41C06" w:rsidRPr="00A224ED" w:rsidRDefault="00C41C06" w:rsidP="00C41C06">
                            <w:pPr>
                              <w:rPr>
                                <w:rFonts w:cs="Arial"/>
                                <w:i/>
                                <w:color w:val="000000"/>
                              </w:rPr>
                            </w:pPr>
                            <w:r w:rsidRPr="00A224ED">
                              <w:rPr>
                                <w:rFonts w:cs="Arial"/>
                                <w:i/>
                              </w:rPr>
                              <w:t>I</w:t>
                            </w:r>
                            <w:r w:rsidRPr="00A224ED">
                              <w:rPr>
                                <w:rFonts w:cs="Arial"/>
                                <w:i/>
                              </w:rPr>
                              <w:tab/>
                              <w:t>Healthy</w:t>
                            </w:r>
                          </w:p>
                          <w:p w14:paraId="24EE4601" w14:textId="77777777" w:rsidR="00C41C06" w:rsidRPr="00A224ED" w:rsidRDefault="00C41C06" w:rsidP="00C41C06">
                            <w:pPr>
                              <w:rPr>
                                <w:rFonts w:cs="Arial"/>
                                <w:i/>
                                <w:color w:val="000000"/>
                              </w:rPr>
                            </w:pPr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 xml:space="preserve">II </w:t>
                            </w:r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ab/>
                            </w:r>
                            <w:r w:rsidRPr="00A224ED">
                              <w:rPr>
                                <w:rFonts w:cs="Arial"/>
                                <w:i/>
                              </w:rPr>
                              <w:t>Mild systemic disease</w:t>
                            </w:r>
                          </w:p>
                          <w:p w14:paraId="64004F54" w14:textId="77777777" w:rsidR="00C41C06" w:rsidRPr="00A224ED" w:rsidRDefault="00C41C06" w:rsidP="00C41C06">
                            <w:pPr>
                              <w:rPr>
                                <w:rFonts w:cs="Arial"/>
                                <w:i/>
                                <w:color w:val="000000"/>
                              </w:rPr>
                            </w:pPr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 xml:space="preserve">III </w:t>
                            </w:r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ab/>
                            </w:r>
                            <w:r w:rsidRPr="00A224ED">
                              <w:rPr>
                                <w:rFonts w:cs="Arial"/>
                                <w:i/>
                              </w:rPr>
                              <w:t>Severe systemic disease</w:t>
                            </w:r>
                          </w:p>
                          <w:p w14:paraId="7AF047D7" w14:textId="77777777" w:rsidR="00C41C06" w:rsidRPr="00A224ED" w:rsidRDefault="00C41C06" w:rsidP="00C41C06">
                            <w:pPr>
                              <w:rPr>
                                <w:rFonts w:cs="Arial"/>
                                <w:i/>
                              </w:rPr>
                            </w:pPr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 xml:space="preserve">IV </w:t>
                            </w:r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ab/>
                            </w:r>
                            <w:r w:rsidRPr="00A224ED">
                              <w:rPr>
                                <w:rFonts w:cs="Arial"/>
                                <w:i/>
                              </w:rPr>
                              <w:t>Patient with severe systemic disease that is constant threat to life</w:t>
                            </w:r>
                          </w:p>
                          <w:p w14:paraId="6F010CBF" w14:textId="77777777" w:rsidR="00FE5443" w:rsidRPr="00A224ED" w:rsidRDefault="001A6E67" w:rsidP="00C41C06">
                            <w:pPr>
                              <w:rPr>
                                <w:b/>
                                <w:i/>
                              </w:rPr>
                            </w:pPr>
                            <w:r w:rsidRPr="00A224ED">
                              <w:rPr>
                                <w:b/>
                                <w:i/>
                              </w:rPr>
                              <w:t>(ASA grade I</w:t>
                            </w:r>
                            <w:r w:rsidR="00FC6B8D" w:rsidRPr="00A224ED">
                              <w:rPr>
                                <w:b/>
                                <w:i/>
                              </w:rPr>
                              <w:t>II and above is a contraindication for sedation)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EA364" id="Text Box 15" o:spid="_x0000_s1038" type="#_x0000_t202" style="position:absolute;margin-left:7pt;margin-top:10.4pt;width:377.85pt;height:8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">
                <v:textbox>
                  <w:txbxContent>
                    <w:p w14:paraId="79D85B6F" w14:textId="77777777" w:rsidR="00C41C06" w:rsidRPr="00A224ED" w:rsidRDefault="00C41C06" w:rsidP="00C41C06">
                      <w:pPr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</w:pPr>
                      <w:r w:rsidRPr="00A224ED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ASA Classification</w:t>
                      </w:r>
                      <w:r w:rsidR="00EC4160" w:rsidRPr="00A224ED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 xml:space="preserve"> (American Society of Anaesthesiologist)</w:t>
                      </w:r>
                    </w:p>
                    <w:p w14:paraId="7C38AA68" w14:textId="77777777" w:rsidR="00C41C06" w:rsidRPr="00A224ED" w:rsidRDefault="00C41C06" w:rsidP="00C41C06">
                      <w:pPr>
                        <w:rPr>
                          <w:rFonts w:cs="Arial"/>
                          <w:i/>
                          <w:color w:val="000000"/>
                        </w:rPr>
                      </w:pPr>
                      <w:r w:rsidRPr="00A224ED">
                        <w:rPr>
                          <w:rFonts w:cs="Arial"/>
                          <w:i/>
                        </w:rPr>
                        <w:t>I</w:t>
                      </w:r>
                      <w:r w:rsidRPr="00A224ED">
                        <w:rPr>
                          <w:rFonts w:cs="Arial"/>
                          <w:i/>
                        </w:rPr>
                        <w:tab/>
                        <w:t>Healthy</w:t>
                      </w:r>
                    </w:p>
                    <w:p w14:paraId="24EE4601" w14:textId="77777777" w:rsidR="00C41C06" w:rsidRPr="00A224ED" w:rsidRDefault="00C41C06" w:rsidP="00C41C06">
                      <w:pPr>
                        <w:rPr>
                          <w:rFonts w:cs="Arial"/>
                          <w:i/>
                          <w:color w:val="000000"/>
                        </w:rPr>
                      </w:pPr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 xml:space="preserve">II </w:t>
                      </w:r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ab/>
                      </w:r>
                      <w:r w:rsidRPr="00A224ED">
                        <w:rPr>
                          <w:rFonts w:cs="Arial"/>
                          <w:i/>
                        </w:rPr>
                        <w:t>Mild systemic disease</w:t>
                      </w:r>
                    </w:p>
                    <w:p w14:paraId="64004F54" w14:textId="77777777" w:rsidR="00C41C06" w:rsidRPr="00A224ED" w:rsidRDefault="00C41C06" w:rsidP="00C41C06">
                      <w:pPr>
                        <w:rPr>
                          <w:rFonts w:cs="Arial"/>
                          <w:i/>
                          <w:color w:val="000000"/>
                        </w:rPr>
                      </w:pPr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 xml:space="preserve">III </w:t>
                      </w:r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ab/>
                      </w:r>
                      <w:r w:rsidRPr="00A224ED">
                        <w:rPr>
                          <w:rFonts w:cs="Arial"/>
                          <w:i/>
                        </w:rPr>
                        <w:t>Severe systemic disease</w:t>
                      </w:r>
                    </w:p>
                    <w:p w14:paraId="7AF047D7" w14:textId="77777777" w:rsidR="00C41C06" w:rsidRPr="00A224ED" w:rsidRDefault="00C41C06" w:rsidP="00C41C06">
                      <w:pPr>
                        <w:rPr>
                          <w:rFonts w:cs="Arial"/>
                          <w:i/>
                        </w:rPr>
                      </w:pPr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 xml:space="preserve">IV </w:t>
                      </w:r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ab/>
                      </w:r>
                      <w:r w:rsidRPr="00A224ED">
                        <w:rPr>
                          <w:rFonts w:cs="Arial"/>
                          <w:i/>
                        </w:rPr>
                        <w:t>Patient with severe systemic disease that is constant threat to life</w:t>
                      </w:r>
                    </w:p>
                    <w:p w14:paraId="6F010CBF" w14:textId="77777777" w:rsidR="00FE5443" w:rsidRPr="00A224ED" w:rsidRDefault="001A6E67" w:rsidP="00C41C06">
                      <w:pPr>
                        <w:rPr>
                          <w:b/>
                          <w:i/>
                        </w:rPr>
                      </w:pPr>
                      <w:r w:rsidRPr="00A224ED">
                        <w:rPr>
                          <w:b/>
                          <w:i/>
                        </w:rPr>
                        <w:t>(ASA grade I</w:t>
                      </w:r>
                      <w:r w:rsidR="00FC6B8D" w:rsidRPr="00A224ED">
                        <w:rPr>
                          <w:b/>
                          <w:i/>
                        </w:rPr>
                        <w:t>II and above is a contraindication for sedation)</w:t>
                      </w:r>
                    </w:p>
                  </w:txbxContent>
                </v:textbox>
              </v:shape>
            </w:pict>
          </mc:Fallback>
        </mc:AlternateContent>
      </w:r>
    </w:p>
    <w:p w14:paraId="57D63B58" w14:textId="41E6E340" w:rsidR="00C41C06" w:rsidRPr="00A224ED" w:rsidRDefault="00C41C06" w:rsidP="00C41C06">
      <w:pPr>
        <w:rPr>
          <w:rFonts w:ascii="Calibri" w:hAnsi="Calibri" w:cs="Arial"/>
          <w:color w:val="000000"/>
          <w:sz w:val="24"/>
          <w:szCs w:val="24"/>
        </w:rPr>
      </w:pPr>
    </w:p>
    <w:p w14:paraId="50AF932F" w14:textId="77777777" w:rsidR="00C41C06" w:rsidRPr="00A224ED" w:rsidRDefault="00C41C06" w:rsidP="00C41C06">
      <w:pPr>
        <w:rPr>
          <w:rFonts w:ascii="Calibri" w:hAnsi="Calibri" w:cs="Arial"/>
          <w:color w:val="000000"/>
          <w:sz w:val="24"/>
          <w:szCs w:val="24"/>
        </w:rPr>
      </w:pPr>
    </w:p>
    <w:p w14:paraId="7AAE4158" w14:textId="3600F39B" w:rsidR="00C41C06" w:rsidRPr="00A224ED" w:rsidRDefault="00C41C06" w:rsidP="00C41C06">
      <w:pPr>
        <w:rPr>
          <w:rFonts w:ascii="Calibri" w:hAnsi="Calibri" w:cs="Arial"/>
          <w:color w:val="000000"/>
          <w:sz w:val="24"/>
          <w:szCs w:val="24"/>
        </w:rPr>
      </w:pPr>
    </w:p>
    <w:p w14:paraId="0A0DD3EB" w14:textId="77777777" w:rsidR="00C41C06" w:rsidRPr="00A224ED" w:rsidRDefault="00C41C06" w:rsidP="00C41C06">
      <w:pPr>
        <w:rPr>
          <w:rFonts w:ascii="Calibri" w:hAnsi="Calibri" w:cs="Arial"/>
          <w:b/>
          <w:color w:val="000000"/>
          <w:sz w:val="24"/>
          <w:szCs w:val="24"/>
        </w:rPr>
      </w:pPr>
    </w:p>
    <w:p w14:paraId="4F879717" w14:textId="77777777" w:rsidR="00C41C06" w:rsidRPr="00A224ED" w:rsidRDefault="00C41C06" w:rsidP="00C41C06">
      <w:pPr>
        <w:rPr>
          <w:rFonts w:ascii="Calibri" w:hAnsi="Calibri" w:cs="Arial"/>
          <w:b/>
          <w:color w:val="000000"/>
          <w:sz w:val="24"/>
          <w:szCs w:val="24"/>
        </w:rPr>
      </w:pPr>
    </w:p>
    <w:p w14:paraId="1FBC3A74" w14:textId="55F493A8" w:rsidR="006627BD" w:rsidRPr="00A224ED" w:rsidRDefault="006627BD" w:rsidP="00C41C06">
      <w:pPr>
        <w:rPr>
          <w:rFonts w:ascii="Calibri" w:hAnsi="Calibri" w:cs="Arial"/>
          <w:b/>
          <w:color w:val="000000"/>
          <w:sz w:val="24"/>
          <w:szCs w:val="24"/>
        </w:rPr>
      </w:pPr>
    </w:p>
    <w:p w14:paraId="167D8B09" w14:textId="77777777" w:rsidR="006627BD" w:rsidRPr="00A224ED" w:rsidRDefault="006627BD" w:rsidP="00C41C06">
      <w:pPr>
        <w:rPr>
          <w:rFonts w:ascii="Calibri" w:hAnsi="Calibri" w:cs="Arial"/>
          <w:b/>
          <w:color w:val="000000"/>
          <w:sz w:val="24"/>
          <w:szCs w:val="24"/>
        </w:rPr>
      </w:pPr>
    </w:p>
    <w:p w14:paraId="694B93AF" w14:textId="1EAAB596" w:rsidR="00C41C06" w:rsidRPr="00A224ED" w:rsidRDefault="002872FC" w:rsidP="00C41C06">
      <w:pPr>
        <w:rPr>
          <w:rFonts w:ascii="Arial Rounded MT Bold" w:hAnsi="Arial Rounded MT Bold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D29F5C" wp14:editId="07AD4E8A">
                <wp:simplePos x="0" y="0"/>
                <wp:positionH relativeFrom="column">
                  <wp:posOffset>2590165</wp:posOffset>
                </wp:positionH>
                <wp:positionV relativeFrom="paragraph">
                  <wp:posOffset>187960</wp:posOffset>
                </wp:positionV>
                <wp:extent cx="3115310" cy="1263650"/>
                <wp:effectExtent l="0" t="0" r="889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531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985C8" w14:textId="77777777" w:rsidR="00C41C06" w:rsidRPr="00A224ED" w:rsidRDefault="00C41C06" w:rsidP="00C41C06">
                            <w:pPr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  <w:r w:rsidRPr="00A224ED">
                              <w:rPr>
                                <w:rFonts w:cs="Arial"/>
                                <w:bCs/>
                                <w:szCs w:val="22"/>
                              </w:rPr>
                              <w:t>W (Weight):</w:t>
                            </w:r>
                          </w:p>
                          <w:p w14:paraId="5AAE1EEC" w14:textId="77777777" w:rsidR="00C41C06" w:rsidRPr="00A224ED" w:rsidRDefault="00C41C06" w:rsidP="00C41C06">
                            <w:pPr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  <w:r w:rsidRPr="00A224ED">
                              <w:rPr>
                                <w:rFonts w:cs="Arial"/>
                                <w:bCs/>
                                <w:szCs w:val="22"/>
                              </w:rPr>
                              <w:t>E (Energy):</w:t>
                            </w:r>
                          </w:p>
                          <w:p w14:paraId="64E538B2" w14:textId="77777777" w:rsidR="00C41C06" w:rsidRPr="00A224ED" w:rsidRDefault="00C41C06" w:rsidP="00C41C06">
                            <w:pPr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  <w:r w:rsidRPr="00A224ED">
                              <w:rPr>
                                <w:rFonts w:cs="Arial"/>
                                <w:bCs/>
                                <w:szCs w:val="22"/>
                              </w:rPr>
                              <w:t>T (E T tube):</w:t>
                            </w:r>
                          </w:p>
                          <w:p w14:paraId="48BCF342" w14:textId="77777777" w:rsidR="00C41C06" w:rsidRPr="00A224ED" w:rsidRDefault="00C41C06" w:rsidP="00C41C06">
                            <w:pPr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  <w:r w:rsidRPr="00A224ED">
                              <w:rPr>
                                <w:rFonts w:cs="Arial"/>
                                <w:bCs/>
                                <w:szCs w:val="22"/>
                              </w:rPr>
                              <w:t>F (Fluids):</w:t>
                            </w:r>
                          </w:p>
                          <w:p w14:paraId="13CD08B7" w14:textId="77777777" w:rsidR="00C41C06" w:rsidRPr="00A224ED" w:rsidRDefault="00C41C06" w:rsidP="00C41C06">
                            <w:pPr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  <w:r w:rsidRPr="00A224ED">
                              <w:rPr>
                                <w:rFonts w:cs="Arial"/>
                                <w:bCs/>
                                <w:szCs w:val="22"/>
                              </w:rPr>
                              <w:t>A (Adrenaline):</w:t>
                            </w:r>
                          </w:p>
                          <w:p w14:paraId="3BD410E0" w14:textId="77777777" w:rsidR="00C41C06" w:rsidRPr="00A224ED" w:rsidRDefault="00C41C06" w:rsidP="00C41C06">
                            <w:pPr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  <w:r w:rsidRPr="00A224ED">
                              <w:rPr>
                                <w:rFonts w:cs="Arial"/>
                                <w:bCs/>
                                <w:szCs w:val="22"/>
                              </w:rPr>
                              <w:t>G (Glucose):</w:t>
                            </w:r>
                          </w:p>
                          <w:p w14:paraId="51982449" w14:textId="77777777" w:rsidR="00A763D9" w:rsidRPr="00A224ED" w:rsidRDefault="006627BD" w:rsidP="00C41C06">
                            <w:pPr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  <w:r w:rsidRPr="00A224ED">
                              <w:rPr>
                                <w:rFonts w:cs="Arial"/>
                                <w:bCs/>
                                <w:szCs w:val="22"/>
                              </w:rPr>
                              <w:t>Flumazenil</w:t>
                            </w:r>
                            <w:r w:rsidR="00A763D9" w:rsidRPr="00A224ED">
                              <w:rPr>
                                <w:rFonts w:cs="Arial"/>
                                <w:bCs/>
                                <w:szCs w:val="22"/>
                              </w:rPr>
                              <w:t xml:space="preserve"> (if using Midazolam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29F5C" id="Rectangle 14" o:spid="_x0000_s1039" style="position:absolute;margin-left:203.95pt;margin-top:14.8pt;width:245.3pt;height:9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">
                <v:textbox>
                  <w:txbxContent>
                    <w:p w14:paraId="569985C8" w14:textId="77777777" w:rsidR="00C41C06" w:rsidRPr="00A224ED" w:rsidRDefault="00C41C06" w:rsidP="00C41C06">
                      <w:pPr>
                        <w:rPr>
                          <w:rFonts w:cs="Arial"/>
                          <w:bCs/>
                          <w:szCs w:val="22"/>
                        </w:rPr>
                      </w:pPr>
                      <w:r w:rsidRPr="00A224ED">
                        <w:rPr>
                          <w:rFonts w:cs="Arial"/>
                          <w:bCs/>
                          <w:szCs w:val="22"/>
                        </w:rPr>
                        <w:t>W (Weight):</w:t>
                      </w:r>
                    </w:p>
                    <w:p w14:paraId="5AAE1EEC" w14:textId="77777777" w:rsidR="00C41C06" w:rsidRPr="00A224ED" w:rsidRDefault="00C41C06" w:rsidP="00C41C06">
                      <w:pPr>
                        <w:rPr>
                          <w:rFonts w:cs="Arial"/>
                          <w:bCs/>
                          <w:szCs w:val="22"/>
                        </w:rPr>
                      </w:pPr>
                      <w:r w:rsidRPr="00A224ED">
                        <w:rPr>
                          <w:rFonts w:cs="Arial"/>
                          <w:bCs/>
                          <w:szCs w:val="22"/>
                        </w:rPr>
                        <w:t>E (Energy):</w:t>
                      </w:r>
                    </w:p>
                    <w:p w14:paraId="64E538B2" w14:textId="77777777" w:rsidR="00C41C06" w:rsidRPr="00A224ED" w:rsidRDefault="00C41C06" w:rsidP="00C41C06">
                      <w:pPr>
                        <w:rPr>
                          <w:rFonts w:cs="Arial"/>
                          <w:bCs/>
                          <w:szCs w:val="22"/>
                        </w:rPr>
                      </w:pPr>
                      <w:r w:rsidRPr="00A224ED">
                        <w:rPr>
                          <w:rFonts w:cs="Arial"/>
                          <w:bCs/>
                          <w:szCs w:val="22"/>
                        </w:rPr>
                        <w:t>T (E T tube):</w:t>
                      </w:r>
                    </w:p>
                    <w:p w14:paraId="48BCF342" w14:textId="77777777" w:rsidR="00C41C06" w:rsidRPr="00A224ED" w:rsidRDefault="00C41C06" w:rsidP="00C41C06">
                      <w:pPr>
                        <w:rPr>
                          <w:rFonts w:cs="Arial"/>
                          <w:bCs/>
                          <w:szCs w:val="22"/>
                        </w:rPr>
                      </w:pPr>
                      <w:r w:rsidRPr="00A224ED">
                        <w:rPr>
                          <w:rFonts w:cs="Arial"/>
                          <w:bCs/>
                          <w:szCs w:val="22"/>
                        </w:rPr>
                        <w:t>F (Fluids):</w:t>
                      </w:r>
                    </w:p>
                    <w:p w14:paraId="13CD08B7" w14:textId="77777777" w:rsidR="00C41C06" w:rsidRPr="00A224ED" w:rsidRDefault="00C41C06" w:rsidP="00C41C06">
                      <w:pPr>
                        <w:rPr>
                          <w:rFonts w:cs="Arial"/>
                          <w:bCs/>
                          <w:szCs w:val="22"/>
                        </w:rPr>
                      </w:pPr>
                      <w:r w:rsidRPr="00A224ED">
                        <w:rPr>
                          <w:rFonts w:cs="Arial"/>
                          <w:bCs/>
                          <w:szCs w:val="22"/>
                        </w:rPr>
                        <w:t>A (Adrenaline):</w:t>
                      </w:r>
                    </w:p>
                    <w:p w14:paraId="3BD410E0" w14:textId="77777777" w:rsidR="00C41C06" w:rsidRPr="00A224ED" w:rsidRDefault="00C41C06" w:rsidP="00C41C06">
                      <w:pPr>
                        <w:rPr>
                          <w:rFonts w:cs="Arial"/>
                          <w:bCs/>
                          <w:szCs w:val="22"/>
                        </w:rPr>
                      </w:pPr>
                      <w:r w:rsidRPr="00A224ED">
                        <w:rPr>
                          <w:rFonts w:cs="Arial"/>
                          <w:bCs/>
                          <w:szCs w:val="22"/>
                        </w:rPr>
                        <w:t>G (Glucose):</w:t>
                      </w:r>
                    </w:p>
                    <w:p w14:paraId="51982449" w14:textId="77777777" w:rsidR="00A763D9" w:rsidRPr="00A224ED" w:rsidRDefault="006627BD" w:rsidP="00C41C06">
                      <w:pPr>
                        <w:rPr>
                          <w:rFonts w:cs="Arial"/>
                          <w:bCs/>
                          <w:szCs w:val="22"/>
                        </w:rPr>
                      </w:pPr>
                      <w:r w:rsidRPr="00A224ED">
                        <w:rPr>
                          <w:rFonts w:cs="Arial"/>
                          <w:bCs/>
                          <w:szCs w:val="22"/>
                        </w:rPr>
                        <w:t>Flumazenil</w:t>
                      </w:r>
                      <w:r w:rsidR="00A763D9" w:rsidRPr="00A224ED">
                        <w:rPr>
                          <w:rFonts w:cs="Arial"/>
                          <w:bCs/>
                          <w:szCs w:val="22"/>
                        </w:rPr>
                        <w:t xml:space="preserve"> (if using Midazolam )</w:t>
                      </w:r>
                    </w:p>
                  </w:txbxContent>
                </v:textbox>
              </v:rect>
            </w:pict>
          </mc:Fallback>
        </mc:AlternateContent>
      </w:r>
      <w:r w:rsidR="00EC4160" w:rsidRPr="00A224ED">
        <w:rPr>
          <w:rFonts w:cs="Arial"/>
          <w:b/>
          <w:color w:val="000000"/>
          <w:sz w:val="24"/>
          <w:szCs w:val="24"/>
        </w:rPr>
        <w:t>Patient Safety</w:t>
      </w:r>
      <w:r w:rsidR="00EC4160" w:rsidRPr="00A224ED">
        <w:rPr>
          <w:rFonts w:ascii="Arial Rounded MT Bold" w:hAnsi="Arial Rounded MT Bold" w:cs="Arial"/>
          <w:b/>
          <w:color w:val="000000"/>
          <w:sz w:val="24"/>
          <w:szCs w:val="24"/>
        </w:rPr>
        <w:t>:</w:t>
      </w:r>
    </w:p>
    <w:p w14:paraId="136DA25A" w14:textId="77777777" w:rsidR="00EC4160" w:rsidRPr="00A224ED" w:rsidRDefault="00EC4160" w:rsidP="00C41C06">
      <w:pPr>
        <w:rPr>
          <w:rFonts w:ascii="Calibri" w:hAnsi="Calibri" w:cs="Arial"/>
          <w:b/>
          <w:color w:val="000000"/>
          <w:sz w:val="24"/>
          <w:szCs w:val="24"/>
        </w:rPr>
      </w:pPr>
    </w:p>
    <w:p w14:paraId="6FFA213F" w14:textId="3DCDB404" w:rsidR="00DC188F" w:rsidRPr="00A224ED" w:rsidRDefault="002872FC" w:rsidP="00EC4160">
      <w:pPr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C2D29A" wp14:editId="1B9EFFF2">
                <wp:simplePos x="0" y="0"/>
                <wp:positionH relativeFrom="column">
                  <wp:posOffset>2038350</wp:posOffset>
                </wp:positionH>
                <wp:positionV relativeFrom="paragraph">
                  <wp:posOffset>19685</wp:posOffset>
                </wp:positionV>
                <wp:extent cx="135255" cy="12255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11384" w14:textId="77777777" w:rsidR="00D862B2" w:rsidRPr="00A224ED" w:rsidRDefault="00D8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2D29A" id="Text Box 13" o:spid="_x0000_s1040" type="#_x0000_t202" style="position:absolute;margin-left:160.5pt;margin-top:1.55pt;width:10.65pt;height: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">
                <v:textbox>
                  <w:txbxContent>
                    <w:p w14:paraId="3AF11384" w14:textId="77777777" w:rsidR="00D862B2" w:rsidRPr="00A224ED" w:rsidRDefault="00D862B2"/>
                  </w:txbxContent>
                </v:textbox>
              </v:shape>
            </w:pict>
          </mc:Fallback>
        </mc:AlternateContent>
      </w:r>
      <w:r w:rsidR="00EC4160" w:rsidRPr="00A224ED">
        <w:rPr>
          <w:rFonts w:cs="Arial"/>
          <w:sz w:val="24"/>
          <w:szCs w:val="24"/>
        </w:rPr>
        <w:t>I V Cannula</w:t>
      </w:r>
      <w:r w:rsidR="00D862B2" w:rsidRPr="00A224ED">
        <w:rPr>
          <w:rFonts w:cs="Arial"/>
          <w:sz w:val="24"/>
          <w:szCs w:val="24"/>
        </w:rPr>
        <w:t xml:space="preserve"> </w:t>
      </w:r>
    </w:p>
    <w:p w14:paraId="69DA63D2" w14:textId="7D24F346" w:rsidR="00DC188F" w:rsidRPr="00A224ED" w:rsidRDefault="002872FC" w:rsidP="00EC4160">
      <w:pPr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16044F" wp14:editId="40F7CA9E">
                <wp:simplePos x="0" y="0"/>
                <wp:positionH relativeFrom="column">
                  <wp:posOffset>2035810</wp:posOffset>
                </wp:positionH>
                <wp:positionV relativeFrom="paragraph">
                  <wp:posOffset>27940</wp:posOffset>
                </wp:positionV>
                <wp:extent cx="135255" cy="1225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E58B0" w14:textId="77777777" w:rsidR="00D862B2" w:rsidRPr="00A224ED" w:rsidRDefault="00D862B2" w:rsidP="00D8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6044F" id="Text Box 12" o:spid="_x0000_s1041" type="#_x0000_t202" style="position:absolute;margin-left:160.3pt;margin-top:2.2pt;width:10.65pt;height:9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">
                <v:textbox>
                  <w:txbxContent>
                    <w:p w14:paraId="3B8E58B0" w14:textId="77777777" w:rsidR="00D862B2" w:rsidRPr="00A224ED" w:rsidRDefault="00D862B2" w:rsidP="00D862B2"/>
                  </w:txbxContent>
                </v:textbox>
              </v:shape>
            </w:pict>
          </mc:Fallback>
        </mc:AlternateContent>
      </w:r>
      <w:r w:rsidR="00D862B2" w:rsidRPr="00A224ED">
        <w:rPr>
          <w:rFonts w:cs="Arial"/>
          <w:sz w:val="24"/>
          <w:szCs w:val="24"/>
        </w:rPr>
        <w:t xml:space="preserve">Emergency drugs drawn up </w:t>
      </w:r>
    </w:p>
    <w:p w14:paraId="7A346BE4" w14:textId="1B50B2E8" w:rsidR="00DC188F" w:rsidRPr="00A224ED" w:rsidRDefault="002872FC" w:rsidP="00EC4160">
      <w:pPr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C71F1B" wp14:editId="6A7811D3">
                <wp:simplePos x="0" y="0"/>
                <wp:positionH relativeFrom="column">
                  <wp:posOffset>2035810</wp:posOffset>
                </wp:positionH>
                <wp:positionV relativeFrom="paragraph">
                  <wp:posOffset>18415</wp:posOffset>
                </wp:positionV>
                <wp:extent cx="135255" cy="12255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2D15A" w14:textId="77777777" w:rsidR="00D862B2" w:rsidRPr="00A224ED" w:rsidRDefault="00D862B2" w:rsidP="00D8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71F1B" id="Text Box 11" o:spid="_x0000_s1042" type="#_x0000_t202" style="position:absolute;margin-left:160.3pt;margin-top:1.45pt;width:10.65pt;height:9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">
                <v:textbox>
                  <w:txbxContent>
                    <w:p w14:paraId="4C92D15A" w14:textId="77777777" w:rsidR="00D862B2" w:rsidRPr="00A224ED" w:rsidRDefault="00D862B2" w:rsidP="00D862B2"/>
                  </w:txbxContent>
                </v:textbox>
              </v:shape>
            </w:pict>
          </mc:Fallback>
        </mc:AlternateContent>
      </w:r>
      <w:r w:rsidR="00D862B2" w:rsidRPr="00A224ED">
        <w:rPr>
          <w:rFonts w:cs="Arial"/>
          <w:sz w:val="24"/>
          <w:szCs w:val="24"/>
        </w:rPr>
        <w:t>Suction available</w:t>
      </w:r>
      <w:r w:rsidR="00DC188F" w:rsidRPr="00A224ED">
        <w:rPr>
          <w:rFonts w:cs="Arial"/>
          <w:sz w:val="24"/>
          <w:szCs w:val="24"/>
        </w:rPr>
        <w:t xml:space="preserve"> </w:t>
      </w:r>
      <w:r w:rsidR="00D862B2" w:rsidRPr="00A224ED">
        <w:rPr>
          <w:rFonts w:cs="Arial"/>
          <w:sz w:val="24"/>
          <w:szCs w:val="24"/>
        </w:rPr>
        <w:t xml:space="preserve"> </w:t>
      </w:r>
    </w:p>
    <w:p w14:paraId="481C0CA7" w14:textId="6F7DB135" w:rsidR="00DC188F" w:rsidRPr="00A224ED" w:rsidRDefault="002872FC" w:rsidP="00EC4160">
      <w:pPr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647B0B" wp14:editId="4FF7C642">
                <wp:simplePos x="0" y="0"/>
                <wp:positionH relativeFrom="column">
                  <wp:posOffset>2035810</wp:posOffset>
                </wp:positionH>
                <wp:positionV relativeFrom="paragraph">
                  <wp:posOffset>39370</wp:posOffset>
                </wp:positionV>
                <wp:extent cx="135255" cy="12255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2BBE1" w14:textId="77777777" w:rsidR="00D862B2" w:rsidRPr="00A224ED" w:rsidRDefault="00D862B2" w:rsidP="00D8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7B0B" id="Text Box 10" o:spid="_x0000_s1043" type="#_x0000_t202" style="position:absolute;margin-left:160.3pt;margin-top:3.1pt;width:10.65pt;height:9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">
                <v:textbox>
                  <w:txbxContent>
                    <w:p w14:paraId="50D2BBE1" w14:textId="77777777" w:rsidR="00D862B2" w:rsidRPr="00A224ED" w:rsidRDefault="00D862B2" w:rsidP="00D862B2"/>
                  </w:txbxContent>
                </v:textbox>
              </v:shape>
            </w:pict>
          </mc:Fallback>
        </mc:AlternateContent>
      </w:r>
      <w:r w:rsidR="00DC188F" w:rsidRPr="00A224ED">
        <w:rPr>
          <w:rFonts w:cs="Arial"/>
          <w:sz w:val="24"/>
          <w:szCs w:val="24"/>
        </w:rPr>
        <w:t>Fac</w:t>
      </w:r>
      <w:r w:rsidR="00D862B2" w:rsidRPr="00A224ED">
        <w:rPr>
          <w:rFonts w:cs="Arial"/>
          <w:sz w:val="24"/>
          <w:szCs w:val="24"/>
        </w:rPr>
        <w:t>e mask with reservoir</w:t>
      </w:r>
      <w:r w:rsidR="00DC188F" w:rsidRPr="00A224ED">
        <w:rPr>
          <w:rFonts w:cs="Arial"/>
          <w:sz w:val="24"/>
          <w:szCs w:val="24"/>
        </w:rPr>
        <w:t xml:space="preserve">  </w:t>
      </w:r>
    </w:p>
    <w:p w14:paraId="771E4233" w14:textId="77777777" w:rsidR="00DC188F" w:rsidRPr="00A224ED" w:rsidRDefault="00DC188F" w:rsidP="00EC4160">
      <w:pPr>
        <w:rPr>
          <w:rFonts w:ascii="Calibri" w:hAnsi="Calibri" w:cs="Arial"/>
          <w:sz w:val="24"/>
          <w:szCs w:val="24"/>
        </w:rPr>
      </w:pPr>
    </w:p>
    <w:p w14:paraId="5EDE8F11" w14:textId="77777777" w:rsidR="00C41C06" w:rsidRPr="00A224ED" w:rsidRDefault="00EC4160" w:rsidP="00C41C06">
      <w:pPr>
        <w:rPr>
          <w:rFonts w:cs="Arial"/>
          <w:b/>
          <w:color w:val="000000"/>
          <w:sz w:val="24"/>
          <w:szCs w:val="24"/>
        </w:rPr>
      </w:pPr>
      <w:r w:rsidRPr="00A224ED">
        <w:rPr>
          <w:rFonts w:cs="Arial"/>
          <w:b/>
          <w:color w:val="000000"/>
          <w:sz w:val="24"/>
          <w:szCs w:val="24"/>
        </w:rPr>
        <w:t>Medication:</w:t>
      </w:r>
    </w:p>
    <w:p w14:paraId="1B2378C9" w14:textId="77777777" w:rsidR="003130AF" w:rsidRPr="00A224ED" w:rsidRDefault="003130AF" w:rsidP="003130AF">
      <w:pPr>
        <w:rPr>
          <w:rFonts w:ascii="Calibri" w:hAnsi="Calibri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3371"/>
        <w:gridCol w:w="3630"/>
      </w:tblGrid>
      <w:tr w:rsidR="00C41C06" w:rsidRPr="00A224ED" w14:paraId="7DE54B6A" w14:textId="77777777" w:rsidTr="00192D6B">
        <w:tc>
          <w:tcPr>
            <w:tcW w:w="1980" w:type="dxa"/>
          </w:tcPr>
          <w:p w14:paraId="3ADD894B" w14:textId="77777777" w:rsidR="00C41C06" w:rsidRPr="00A224ED" w:rsidRDefault="00EC4160" w:rsidP="00D8706D">
            <w:pPr>
              <w:rPr>
                <w:rFonts w:cs="Arial"/>
                <w:b/>
                <w:color w:val="000000"/>
              </w:rPr>
            </w:pPr>
            <w:r w:rsidRPr="00A224ED">
              <w:rPr>
                <w:rFonts w:cs="Arial"/>
                <w:b/>
                <w:color w:val="000000"/>
              </w:rPr>
              <w:t>Date and time</w:t>
            </w:r>
          </w:p>
        </w:tc>
        <w:tc>
          <w:tcPr>
            <w:tcW w:w="3402" w:type="dxa"/>
          </w:tcPr>
          <w:p w14:paraId="5FE8C6A7" w14:textId="77777777" w:rsidR="00C41C06" w:rsidRPr="00A224ED" w:rsidRDefault="00EC4160" w:rsidP="00D8706D">
            <w:pPr>
              <w:rPr>
                <w:rFonts w:cs="Arial"/>
                <w:b/>
                <w:color w:val="000000"/>
              </w:rPr>
            </w:pPr>
            <w:r w:rsidRPr="00A224ED">
              <w:rPr>
                <w:rFonts w:cs="Arial"/>
                <w:b/>
                <w:color w:val="000000"/>
              </w:rPr>
              <w:t>Drug and dose</w:t>
            </w:r>
          </w:p>
        </w:tc>
        <w:tc>
          <w:tcPr>
            <w:tcW w:w="3657" w:type="dxa"/>
          </w:tcPr>
          <w:p w14:paraId="0019EEA8" w14:textId="07907130" w:rsidR="00C41C06" w:rsidRPr="00A224ED" w:rsidRDefault="00EC4160" w:rsidP="00D8706D">
            <w:pPr>
              <w:rPr>
                <w:rFonts w:cs="Arial"/>
                <w:b/>
                <w:color w:val="000000"/>
              </w:rPr>
            </w:pPr>
            <w:r w:rsidRPr="00A224ED">
              <w:rPr>
                <w:rFonts w:cs="Arial"/>
                <w:b/>
                <w:color w:val="000000"/>
              </w:rPr>
              <w:t>Given by</w:t>
            </w:r>
            <w:r w:rsidR="00274EB4" w:rsidRPr="00A224ED">
              <w:rPr>
                <w:rFonts w:cs="Arial"/>
                <w:b/>
                <w:color w:val="000000"/>
              </w:rPr>
              <w:t xml:space="preserve"> (name &amp; signature)</w:t>
            </w:r>
          </w:p>
        </w:tc>
      </w:tr>
      <w:tr w:rsidR="00C41C06" w:rsidRPr="00A224ED" w14:paraId="5D3DD61A" w14:textId="77777777" w:rsidTr="00192D6B">
        <w:tc>
          <w:tcPr>
            <w:tcW w:w="1980" w:type="dxa"/>
          </w:tcPr>
          <w:p w14:paraId="404BB02D" w14:textId="77777777" w:rsidR="00C41C06" w:rsidRPr="00A224ED" w:rsidRDefault="00C41C06" w:rsidP="00D8706D">
            <w:pPr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  <w:p w14:paraId="608B1E0A" w14:textId="77777777" w:rsidR="00274EB4" w:rsidRPr="00A224ED" w:rsidRDefault="00274EB4" w:rsidP="00D8706D">
            <w:pPr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0C48E9" w14:textId="77777777" w:rsidR="00C41C06" w:rsidRPr="00A224ED" w:rsidRDefault="00C41C06" w:rsidP="00D8706D">
            <w:pPr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76560655" w14:textId="77777777" w:rsidR="00C41C06" w:rsidRPr="00A224ED" w:rsidRDefault="00C41C06" w:rsidP="00D8706D">
            <w:pPr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</w:tc>
      </w:tr>
      <w:tr w:rsidR="00C41C06" w:rsidRPr="00A224ED" w14:paraId="51F76ECD" w14:textId="77777777" w:rsidTr="00192D6B">
        <w:tc>
          <w:tcPr>
            <w:tcW w:w="1980" w:type="dxa"/>
          </w:tcPr>
          <w:p w14:paraId="08475FEB" w14:textId="77777777" w:rsidR="00C41C06" w:rsidRPr="00A224ED" w:rsidRDefault="00C41C06" w:rsidP="00D8706D">
            <w:pPr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  <w:p w14:paraId="284B7A97" w14:textId="77777777" w:rsidR="00274EB4" w:rsidRPr="00A224ED" w:rsidRDefault="00274EB4" w:rsidP="00D8706D">
            <w:pPr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AAAFD8" w14:textId="77777777" w:rsidR="00C41C06" w:rsidRPr="00A224ED" w:rsidRDefault="00C41C06" w:rsidP="00D8706D">
            <w:pPr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1928EC21" w14:textId="77777777" w:rsidR="00C41C06" w:rsidRPr="00A224ED" w:rsidRDefault="00C41C06" w:rsidP="00D8706D">
            <w:pPr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C628CE3" w14:textId="19721032" w:rsidR="00C41C06" w:rsidRPr="00A224ED" w:rsidRDefault="00C41C06" w:rsidP="00C41C06">
      <w:pPr>
        <w:rPr>
          <w:rFonts w:ascii="Calibri" w:hAnsi="Calibri" w:cs="Arial"/>
          <w:b/>
          <w:color w:val="000000"/>
          <w:sz w:val="24"/>
          <w:szCs w:val="24"/>
        </w:rPr>
      </w:pPr>
    </w:p>
    <w:p w14:paraId="0BC38ED9" w14:textId="39CD4BA0" w:rsidR="00C41C06" w:rsidRPr="00A224ED" w:rsidRDefault="002872FC" w:rsidP="00C41C06">
      <w:pPr>
        <w:rPr>
          <w:rFonts w:ascii="Calibri" w:hAnsi="Calibri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384577" wp14:editId="7817881A">
                <wp:simplePos x="0" y="0"/>
                <wp:positionH relativeFrom="margin">
                  <wp:posOffset>-76200</wp:posOffset>
                </wp:positionH>
                <wp:positionV relativeFrom="paragraph">
                  <wp:posOffset>100330</wp:posOffset>
                </wp:positionV>
                <wp:extent cx="5755005" cy="21907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BE4C3" w14:textId="5C4A719D" w:rsidR="00274EB4" w:rsidRPr="00A224ED" w:rsidRDefault="00C12CF7" w:rsidP="00B40E98">
                            <w:pPr>
                              <w:jc w:val="both"/>
                              <w:rPr>
                                <w:rFonts w:cs="Arial"/>
                                <w:color w:val="FF0000"/>
                                <w:szCs w:val="22"/>
                              </w:rPr>
                            </w:pPr>
                            <w:r w:rsidRPr="00A224ED">
                              <w:rPr>
                                <w:rFonts w:cs="Arial"/>
                                <w:color w:val="FF0000"/>
                                <w:szCs w:val="22"/>
                              </w:rPr>
                              <w:t>If</w:t>
                            </w:r>
                            <w:r w:rsidR="00090CAC" w:rsidRPr="00A224ED">
                              <w:rPr>
                                <w:rFonts w:cs="Arial"/>
                                <w:color w:val="FF0000"/>
                                <w:szCs w:val="22"/>
                              </w:rPr>
                              <w:t xml:space="preserve"> child is less than 6 months</w:t>
                            </w:r>
                            <w:r w:rsidRPr="00A224ED">
                              <w:rPr>
                                <w:rFonts w:cs="Arial"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 w:rsidR="0019235A">
                              <w:rPr>
                                <w:rFonts w:cs="Arial"/>
                                <w:color w:val="FF0000"/>
                                <w:szCs w:val="22"/>
                              </w:rPr>
                              <w:t xml:space="preserve">try </w:t>
                            </w:r>
                            <w:r w:rsidRPr="00A224ED">
                              <w:rPr>
                                <w:rFonts w:cs="Arial"/>
                                <w:color w:val="FF0000"/>
                                <w:szCs w:val="22"/>
                              </w:rPr>
                              <w:t>feed and wrap</w:t>
                            </w:r>
                            <w:r w:rsidR="0019235A">
                              <w:rPr>
                                <w:rFonts w:cs="Arial"/>
                                <w:color w:val="FF0000"/>
                                <w:szCs w:val="22"/>
                              </w:rPr>
                              <w:t xml:space="preserve"> technique.</w:t>
                            </w:r>
                          </w:p>
                          <w:p w14:paraId="30FB8CA9" w14:textId="77777777" w:rsidR="00274EB4" w:rsidRPr="00A224ED" w:rsidRDefault="00274EB4" w:rsidP="00B40E98">
                            <w:pPr>
                              <w:jc w:val="both"/>
                              <w:rPr>
                                <w:rFonts w:cs="Arial"/>
                                <w:color w:val="FF0000"/>
                                <w:szCs w:val="22"/>
                              </w:rPr>
                            </w:pPr>
                          </w:p>
                          <w:p w14:paraId="067218E4" w14:textId="675F28BB" w:rsidR="009F39AE" w:rsidRDefault="0019235A" w:rsidP="009F39AE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>If child is already established on chloral hydrate – please see medication section on page 4 of guideline</w:t>
                            </w:r>
                            <w:r w:rsidR="00192D6B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and discuss with responsible consultant.</w:t>
                            </w:r>
                          </w:p>
                          <w:p w14:paraId="248CAA2B" w14:textId="77777777" w:rsidR="0019235A" w:rsidRPr="00A224ED" w:rsidRDefault="0019235A" w:rsidP="009F39AE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</w:p>
                          <w:p w14:paraId="615508EC" w14:textId="7845D8D8" w:rsidR="00C41C06" w:rsidRPr="00A224ED" w:rsidRDefault="00775D91" w:rsidP="00775D91">
                            <w:pPr>
                              <w:numPr>
                                <w:ilvl w:val="0"/>
                                <w:numId w:val="20"/>
                              </w:numPr>
                              <w:spacing w:after="200"/>
                              <w:contextualSpacing/>
                              <w:jc w:val="both"/>
                              <w:rPr>
                                <w:rFonts w:cs="Arial"/>
                                <w:b/>
                                <w:i/>
                                <w:color w:val="000000"/>
                              </w:rPr>
                            </w:pPr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 xml:space="preserve">For medication doses see page 4 </w:t>
                            </w:r>
                            <w:r w:rsidR="0019235A">
                              <w:rPr>
                                <w:rFonts w:cs="Arial"/>
                                <w:i/>
                                <w:color w:val="000000"/>
                              </w:rPr>
                              <w:t xml:space="preserve">&amp; 5 </w:t>
                            </w:r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 xml:space="preserve">and current </w:t>
                            </w:r>
                            <w:proofErr w:type="spellStart"/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>BN</w:t>
                            </w:r>
                            <w:r w:rsidR="0019235A">
                              <w:rPr>
                                <w:rFonts w:cs="Arial"/>
                                <w:i/>
                                <w:color w:val="000000"/>
                              </w:rPr>
                              <w:t>Fc</w:t>
                            </w:r>
                            <w:proofErr w:type="spellEnd"/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16443934" w14:textId="77777777" w:rsidR="00090CAC" w:rsidRPr="00A224ED" w:rsidRDefault="00090CAC" w:rsidP="00090CAC">
                            <w:pPr>
                              <w:spacing w:after="200"/>
                              <w:ind w:left="720"/>
                              <w:contextualSpacing/>
                              <w:jc w:val="both"/>
                              <w:rPr>
                                <w:rFonts w:cs="Arial"/>
                                <w:b/>
                                <w:i/>
                                <w:color w:val="000000"/>
                              </w:rPr>
                            </w:pPr>
                          </w:p>
                          <w:p w14:paraId="52532FD8" w14:textId="40C29AAA" w:rsidR="00C41C06" w:rsidRPr="00503C1A" w:rsidRDefault="00C41C06" w:rsidP="00503C1A">
                            <w:pPr>
                              <w:numPr>
                                <w:ilvl w:val="0"/>
                                <w:numId w:val="20"/>
                              </w:numPr>
                              <w:spacing w:after="200"/>
                              <w:contextualSpacing/>
                              <w:jc w:val="both"/>
                              <w:rPr>
                                <w:rFonts w:cs="Arial"/>
                                <w:i/>
                                <w:color w:val="000000"/>
                              </w:rPr>
                            </w:pPr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>If patient is not sedated by</w:t>
                            </w:r>
                            <w:r w:rsidR="00503C1A">
                              <w:rPr>
                                <w:rFonts w:cs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E04982" w:rsidRPr="00503C1A">
                              <w:rPr>
                                <w:rFonts w:cs="Arial"/>
                                <w:i/>
                                <w:color w:val="000000"/>
                              </w:rPr>
                              <w:t>30</w:t>
                            </w:r>
                            <w:r w:rsidRPr="00503C1A">
                              <w:rPr>
                                <w:rFonts w:cs="Arial"/>
                                <w:i/>
                                <w:color w:val="000000"/>
                              </w:rPr>
                              <w:t xml:space="preserve"> minutes, contact the consultant to check whether top-up sedation should be given. </w:t>
                            </w:r>
                          </w:p>
                          <w:p w14:paraId="5C5F54E6" w14:textId="77777777" w:rsidR="00090CAC" w:rsidRPr="00A224ED" w:rsidRDefault="00090CAC" w:rsidP="00090CAC">
                            <w:pPr>
                              <w:spacing w:after="200"/>
                              <w:contextualSpacing/>
                              <w:jc w:val="both"/>
                              <w:rPr>
                                <w:rFonts w:cs="Arial"/>
                                <w:i/>
                                <w:color w:val="000000"/>
                              </w:rPr>
                            </w:pPr>
                          </w:p>
                          <w:p w14:paraId="5048D6D1" w14:textId="5A0A3F15" w:rsidR="00C41C06" w:rsidRPr="00A224ED" w:rsidRDefault="00C41C06" w:rsidP="00B40E98">
                            <w:pPr>
                              <w:numPr>
                                <w:ilvl w:val="0"/>
                                <w:numId w:val="20"/>
                              </w:numPr>
                              <w:spacing w:after="200"/>
                              <w:contextualSpacing/>
                              <w:jc w:val="both"/>
                              <w:rPr>
                                <w:rFonts w:cs="Arial"/>
                                <w:i/>
                                <w:color w:val="000000"/>
                              </w:rPr>
                            </w:pPr>
                            <w:r w:rsidRPr="00A224ED">
                              <w:rPr>
                                <w:rFonts w:cs="Arial"/>
                                <w:i/>
                                <w:color w:val="000000"/>
                              </w:rPr>
                              <w:t>If patient disinhibited/restless, this may represent paradoxical sedation: do not give further sedation.   AVOID multiple sedative agents.</w:t>
                            </w:r>
                          </w:p>
                          <w:p w14:paraId="1565F2E9" w14:textId="77777777" w:rsidR="00C41C06" w:rsidRPr="00A224ED" w:rsidRDefault="00C41C06" w:rsidP="00B40E98">
                            <w:pPr>
                              <w:jc w:val="both"/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324861A" w14:textId="77777777" w:rsidR="00C41C06" w:rsidRPr="00A224ED" w:rsidRDefault="00C41C06" w:rsidP="00B40E98">
                            <w:pPr>
                              <w:jc w:val="both"/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B39426D" w14:textId="77777777" w:rsidR="00C41C06" w:rsidRPr="00A224ED" w:rsidRDefault="00C41C06" w:rsidP="00B40E98">
                            <w:pPr>
                              <w:jc w:val="both"/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EB6252B" w14:textId="77777777" w:rsidR="00C41C06" w:rsidRPr="00A224ED" w:rsidRDefault="00C41C06" w:rsidP="00B40E98">
                            <w:pPr>
                              <w:jc w:val="both"/>
                              <w:rPr>
                                <w:rFonts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CBCBDBC" w14:textId="77777777" w:rsidR="00C41C06" w:rsidRPr="00A224ED" w:rsidRDefault="00C41C06" w:rsidP="00B40E9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84577" id="Text Box 9" o:spid="_x0000_s1044" type="#_x0000_t202" style="position:absolute;margin-left:-6pt;margin-top:7.9pt;width:453.15pt;height:172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">
                <v:textbox>
                  <w:txbxContent>
                    <w:p w14:paraId="1A6BE4C3" w14:textId="5C4A719D" w:rsidR="00274EB4" w:rsidRPr="00A224ED" w:rsidRDefault="00C12CF7" w:rsidP="00B40E98">
                      <w:pPr>
                        <w:jc w:val="both"/>
                        <w:rPr>
                          <w:rFonts w:cs="Arial"/>
                          <w:color w:val="FF0000"/>
                          <w:szCs w:val="22"/>
                        </w:rPr>
                      </w:pPr>
                      <w:r w:rsidRPr="00A224ED">
                        <w:rPr>
                          <w:rFonts w:cs="Arial"/>
                          <w:color w:val="FF0000"/>
                          <w:szCs w:val="22"/>
                        </w:rPr>
                        <w:t>If</w:t>
                      </w:r>
                      <w:r w:rsidR="00090CAC" w:rsidRPr="00A224ED">
                        <w:rPr>
                          <w:rFonts w:cs="Arial"/>
                          <w:color w:val="FF0000"/>
                          <w:szCs w:val="22"/>
                        </w:rPr>
                        <w:t xml:space="preserve"> child is less than 6 months</w:t>
                      </w:r>
                      <w:r w:rsidRPr="00A224ED">
                        <w:rPr>
                          <w:rFonts w:cs="Arial"/>
                          <w:color w:val="FF0000"/>
                          <w:szCs w:val="22"/>
                        </w:rPr>
                        <w:t xml:space="preserve"> </w:t>
                      </w:r>
                      <w:r w:rsidR="0019235A">
                        <w:rPr>
                          <w:rFonts w:cs="Arial"/>
                          <w:color w:val="FF0000"/>
                          <w:szCs w:val="22"/>
                        </w:rPr>
                        <w:t xml:space="preserve">try </w:t>
                      </w:r>
                      <w:r w:rsidRPr="00A224ED">
                        <w:rPr>
                          <w:rFonts w:cs="Arial"/>
                          <w:color w:val="FF0000"/>
                          <w:szCs w:val="22"/>
                        </w:rPr>
                        <w:t>feed and wrap</w:t>
                      </w:r>
                      <w:r w:rsidR="0019235A">
                        <w:rPr>
                          <w:rFonts w:cs="Arial"/>
                          <w:color w:val="FF0000"/>
                          <w:szCs w:val="22"/>
                        </w:rPr>
                        <w:t xml:space="preserve"> technique.</w:t>
                      </w:r>
                    </w:p>
                    <w:p w14:paraId="30FB8CA9" w14:textId="77777777" w:rsidR="00274EB4" w:rsidRPr="00A224ED" w:rsidRDefault="00274EB4" w:rsidP="00B40E98">
                      <w:pPr>
                        <w:jc w:val="both"/>
                        <w:rPr>
                          <w:rFonts w:cs="Arial"/>
                          <w:color w:val="FF0000"/>
                          <w:szCs w:val="22"/>
                        </w:rPr>
                      </w:pPr>
                    </w:p>
                    <w:p w14:paraId="067218E4" w14:textId="675F28BB" w:rsidR="009F39AE" w:rsidRDefault="0019235A" w:rsidP="009F39AE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>
                        <w:rPr>
                          <w:rFonts w:cs="Arial"/>
                          <w:b/>
                          <w:color w:val="FF0000"/>
                        </w:rPr>
                        <w:t>If child is already established on chloral hydrate – please see medication section on page 4 of guideline</w:t>
                      </w:r>
                      <w:r w:rsidR="00192D6B">
                        <w:rPr>
                          <w:rFonts w:cs="Arial"/>
                          <w:b/>
                          <w:color w:val="FF0000"/>
                        </w:rPr>
                        <w:t xml:space="preserve"> and discuss with responsible consultant.</w:t>
                      </w:r>
                    </w:p>
                    <w:p w14:paraId="248CAA2B" w14:textId="77777777" w:rsidR="0019235A" w:rsidRPr="00A224ED" w:rsidRDefault="0019235A" w:rsidP="009F39AE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</w:p>
                    <w:p w14:paraId="615508EC" w14:textId="7845D8D8" w:rsidR="00C41C06" w:rsidRPr="00A224ED" w:rsidRDefault="00775D91" w:rsidP="00775D91">
                      <w:pPr>
                        <w:numPr>
                          <w:ilvl w:val="0"/>
                          <w:numId w:val="20"/>
                        </w:numPr>
                        <w:spacing w:after="200"/>
                        <w:contextualSpacing/>
                        <w:jc w:val="both"/>
                        <w:rPr>
                          <w:rFonts w:cs="Arial"/>
                          <w:b/>
                          <w:i/>
                          <w:color w:val="000000"/>
                        </w:rPr>
                      </w:pPr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 xml:space="preserve">For medication doses see page 4 </w:t>
                      </w:r>
                      <w:r w:rsidR="0019235A">
                        <w:rPr>
                          <w:rFonts w:cs="Arial"/>
                          <w:i/>
                          <w:color w:val="000000"/>
                        </w:rPr>
                        <w:t xml:space="preserve">&amp; 5 </w:t>
                      </w:r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 xml:space="preserve">and current </w:t>
                      </w:r>
                      <w:proofErr w:type="spellStart"/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>BN</w:t>
                      </w:r>
                      <w:r w:rsidR="0019235A">
                        <w:rPr>
                          <w:rFonts w:cs="Arial"/>
                          <w:i/>
                          <w:color w:val="000000"/>
                        </w:rPr>
                        <w:t>Fc</w:t>
                      </w:r>
                      <w:proofErr w:type="spellEnd"/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>.</w:t>
                      </w:r>
                    </w:p>
                    <w:p w14:paraId="16443934" w14:textId="77777777" w:rsidR="00090CAC" w:rsidRPr="00A224ED" w:rsidRDefault="00090CAC" w:rsidP="00090CAC">
                      <w:pPr>
                        <w:spacing w:after="200"/>
                        <w:ind w:left="720"/>
                        <w:contextualSpacing/>
                        <w:jc w:val="both"/>
                        <w:rPr>
                          <w:rFonts w:cs="Arial"/>
                          <w:b/>
                          <w:i/>
                          <w:color w:val="000000"/>
                        </w:rPr>
                      </w:pPr>
                    </w:p>
                    <w:p w14:paraId="52532FD8" w14:textId="40C29AAA" w:rsidR="00C41C06" w:rsidRPr="00503C1A" w:rsidRDefault="00C41C06" w:rsidP="00503C1A">
                      <w:pPr>
                        <w:numPr>
                          <w:ilvl w:val="0"/>
                          <w:numId w:val="20"/>
                        </w:numPr>
                        <w:spacing w:after="200"/>
                        <w:contextualSpacing/>
                        <w:jc w:val="both"/>
                        <w:rPr>
                          <w:rFonts w:cs="Arial"/>
                          <w:i/>
                          <w:color w:val="000000"/>
                        </w:rPr>
                      </w:pPr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>If patient is not sedated by</w:t>
                      </w:r>
                      <w:r w:rsidR="00503C1A">
                        <w:rPr>
                          <w:rFonts w:cs="Arial"/>
                          <w:i/>
                          <w:color w:val="000000"/>
                        </w:rPr>
                        <w:t xml:space="preserve"> </w:t>
                      </w:r>
                      <w:r w:rsidR="00E04982" w:rsidRPr="00503C1A">
                        <w:rPr>
                          <w:rFonts w:cs="Arial"/>
                          <w:i/>
                          <w:color w:val="000000"/>
                        </w:rPr>
                        <w:t>30</w:t>
                      </w:r>
                      <w:r w:rsidRPr="00503C1A">
                        <w:rPr>
                          <w:rFonts w:cs="Arial"/>
                          <w:i/>
                          <w:color w:val="000000"/>
                        </w:rPr>
                        <w:t xml:space="preserve"> minutes, contact the consultant to check whether top-up sedation should be given. </w:t>
                      </w:r>
                    </w:p>
                    <w:p w14:paraId="5C5F54E6" w14:textId="77777777" w:rsidR="00090CAC" w:rsidRPr="00A224ED" w:rsidRDefault="00090CAC" w:rsidP="00090CAC">
                      <w:pPr>
                        <w:spacing w:after="200"/>
                        <w:contextualSpacing/>
                        <w:jc w:val="both"/>
                        <w:rPr>
                          <w:rFonts w:cs="Arial"/>
                          <w:i/>
                          <w:color w:val="000000"/>
                        </w:rPr>
                      </w:pPr>
                    </w:p>
                    <w:p w14:paraId="5048D6D1" w14:textId="5A0A3F15" w:rsidR="00C41C06" w:rsidRPr="00A224ED" w:rsidRDefault="00C41C06" w:rsidP="00B40E98">
                      <w:pPr>
                        <w:numPr>
                          <w:ilvl w:val="0"/>
                          <w:numId w:val="20"/>
                        </w:numPr>
                        <w:spacing w:after="200"/>
                        <w:contextualSpacing/>
                        <w:jc w:val="both"/>
                        <w:rPr>
                          <w:rFonts w:cs="Arial"/>
                          <w:i/>
                          <w:color w:val="000000"/>
                        </w:rPr>
                      </w:pPr>
                      <w:r w:rsidRPr="00A224ED">
                        <w:rPr>
                          <w:rFonts w:cs="Arial"/>
                          <w:i/>
                          <w:color w:val="000000"/>
                        </w:rPr>
                        <w:t>If patient disinhibited/restless, this may represent paradoxical sedation: do not give further sedation.   AVOID multiple sedative agents.</w:t>
                      </w:r>
                    </w:p>
                    <w:p w14:paraId="1565F2E9" w14:textId="77777777" w:rsidR="00C41C06" w:rsidRPr="00A224ED" w:rsidRDefault="00C41C06" w:rsidP="00B40E98">
                      <w:pPr>
                        <w:jc w:val="both"/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0324861A" w14:textId="77777777" w:rsidR="00C41C06" w:rsidRPr="00A224ED" w:rsidRDefault="00C41C06" w:rsidP="00B40E98">
                      <w:pPr>
                        <w:jc w:val="both"/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2B39426D" w14:textId="77777777" w:rsidR="00C41C06" w:rsidRPr="00A224ED" w:rsidRDefault="00C41C06" w:rsidP="00B40E98">
                      <w:pPr>
                        <w:jc w:val="both"/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4EB6252B" w14:textId="77777777" w:rsidR="00C41C06" w:rsidRPr="00A224ED" w:rsidRDefault="00C41C06" w:rsidP="00B40E98">
                      <w:pPr>
                        <w:jc w:val="both"/>
                        <w:rPr>
                          <w:rFonts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3CBCBDBC" w14:textId="77777777" w:rsidR="00C41C06" w:rsidRPr="00A224ED" w:rsidRDefault="00C41C06" w:rsidP="00B40E98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4BDF04" w14:textId="77777777" w:rsidR="00C41C06" w:rsidRPr="00A224ED" w:rsidRDefault="00C41C06" w:rsidP="00C41C06">
      <w:pPr>
        <w:rPr>
          <w:rFonts w:ascii="Calibri" w:hAnsi="Calibri" w:cs="Arial"/>
          <w:b/>
          <w:color w:val="000000"/>
          <w:sz w:val="24"/>
          <w:szCs w:val="24"/>
        </w:rPr>
      </w:pPr>
    </w:p>
    <w:p w14:paraId="41B78188" w14:textId="77777777" w:rsidR="00C41C06" w:rsidRPr="00A224ED" w:rsidRDefault="00C41C06" w:rsidP="00C41C06">
      <w:pPr>
        <w:rPr>
          <w:rFonts w:ascii="Calibri" w:hAnsi="Calibri" w:cs="Arial"/>
          <w:b/>
          <w:color w:val="000000"/>
          <w:sz w:val="24"/>
          <w:szCs w:val="24"/>
        </w:rPr>
      </w:pPr>
    </w:p>
    <w:p w14:paraId="37F11985" w14:textId="77777777" w:rsidR="00C41C06" w:rsidRPr="00A224ED" w:rsidRDefault="00C41C06" w:rsidP="00C41C06">
      <w:pPr>
        <w:rPr>
          <w:rFonts w:ascii="Calibri" w:hAnsi="Calibri" w:cs="Arial"/>
          <w:b/>
          <w:color w:val="000000"/>
          <w:sz w:val="24"/>
          <w:szCs w:val="24"/>
        </w:rPr>
      </w:pPr>
    </w:p>
    <w:p w14:paraId="376CD85C" w14:textId="77777777" w:rsidR="00C41C06" w:rsidRPr="00A224ED" w:rsidRDefault="00C41C06" w:rsidP="00C41C06">
      <w:pPr>
        <w:rPr>
          <w:rFonts w:ascii="Calibri" w:hAnsi="Calibri" w:cs="Arial"/>
          <w:b/>
          <w:color w:val="000000"/>
          <w:sz w:val="24"/>
          <w:szCs w:val="24"/>
        </w:rPr>
      </w:pPr>
    </w:p>
    <w:p w14:paraId="65B5217A" w14:textId="77777777" w:rsidR="00C41C06" w:rsidRPr="00A224ED" w:rsidRDefault="00C41C06" w:rsidP="00C41C06">
      <w:pPr>
        <w:rPr>
          <w:rFonts w:ascii="Calibri" w:hAnsi="Calibri" w:cs="Arial"/>
          <w:b/>
          <w:color w:val="000000"/>
          <w:sz w:val="24"/>
          <w:szCs w:val="24"/>
        </w:rPr>
      </w:pPr>
    </w:p>
    <w:p w14:paraId="70D24046" w14:textId="77777777" w:rsidR="00640786" w:rsidRPr="00A224ED" w:rsidRDefault="00640786" w:rsidP="00C41C06">
      <w:pPr>
        <w:rPr>
          <w:rFonts w:ascii="Calibri" w:hAnsi="Calibri" w:cs="Arial"/>
          <w:b/>
          <w:color w:val="000000"/>
          <w:sz w:val="24"/>
          <w:szCs w:val="24"/>
          <w:u w:val="single"/>
        </w:rPr>
      </w:pPr>
    </w:p>
    <w:p w14:paraId="4CF8C067" w14:textId="77777777" w:rsidR="00C12CF7" w:rsidRPr="00A224ED" w:rsidRDefault="00C12CF7" w:rsidP="00C41C06">
      <w:pPr>
        <w:rPr>
          <w:rFonts w:ascii="Calibri" w:hAnsi="Calibri" w:cs="Arial"/>
          <w:b/>
          <w:color w:val="000000"/>
          <w:sz w:val="24"/>
          <w:szCs w:val="24"/>
          <w:u w:val="single"/>
        </w:rPr>
      </w:pPr>
    </w:p>
    <w:p w14:paraId="7DFA1CBC" w14:textId="77777777" w:rsidR="000364C0" w:rsidRPr="00A224ED" w:rsidRDefault="000364C0" w:rsidP="00C41C06">
      <w:pPr>
        <w:rPr>
          <w:rFonts w:ascii="Calibri" w:hAnsi="Calibri" w:cs="Arial"/>
          <w:b/>
          <w:color w:val="000000"/>
          <w:sz w:val="24"/>
          <w:szCs w:val="24"/>
          <w:u w:val="single"/>
        </w:rPr>
      </w:pPr>
    </w:p>
    <w:p w14:paraId="7F2D5905" w14:textId="77777777" w:rsidR="00787633" w:rsidRPr="00A224ED" w:rsidRDefault="00787633" w:rsidP="00C41C06">
      <w:pPr>
        <w:rPr>
          <w:rFonts w:ascii="Calibri" w:hAnsi="Calibri" w:cs="Arial"/>
          <w:b/>
          <w:color w:val="000000"/>
          <w:sz w:val="24"/>
          <w:szCs w:val="24"/>
          <w:u w:val="single"/>
        </w:rPr>
      </w:pPr>
    </w:p>
    <w:p w14:paraId="09BD176C" w14:textId="77777777" w:rsidR="00787633" w:rsidRPr="00A224ED" w:rsidRDefault="00787633" w:rsidP="00C41C06">
      <w:pPr>
        <w:rPr>
          <w:rFonts w:cs="Arial"/>
          <w:b/>
          <w:color w:val="000000"/>
          <w:sz w:val="24"/>
          <w:szCs w:val="24"/>
          <w:u w:val="single"/>
        </w:rPr>
      </w:pPr>
    </w:p>
    <w:p w14:paraId="60ED0914" w14:textId="77777777" w:rsidR="00BA0FB8" w:rsidRPr="00A224ED" w:rsidRDefault="00BA0FB8" w:rsidP="00C41C06">
      <w:pPr>
        <w:rPr>
          <w:rFonts w:cs="Arial"/>
          <w:b/>
          <w:color w:val="000000"/>
          <w:sz w:val="24"/>
          <w:szCs w:val="24"/>
          <w:u w:val="single"/>
        </w:rPr>
      </w:pPr>
    </w:p>
    <w:p w14:paraId="00823CAE" w14:textId="108EF1B4" w:rsidR="00BA0FB8" w:rsidRPr="00A224ED" w:rsidRDefault="00BA0FB8" w:rsidP="00C41C06">
      <w:pPr>
        <w:rPr>
          <w:rFonts w:cs="Arial"/>
          <w:b/>
          <w:color w:val="000000"/>
          <w:sz w:val="24"/>
          <w:szCs w:val="24"/>
          <w:u w:val="single"/>
        </w:rPr>
      </w:pPr>
    </w:p>
    <w:p w14:paraId="334F305C" w14:textId="1125DE62" w:rsidR="00775D91" w:rsidRDefault="00775D91" w:rsidP="00E04982">
      <w:pPr>
        <w:tabs>
          <w:tab w:val="left" w:pos="900"/>
        </w:tabs>
        <w:rPr>
          <w:rFonts w:cs="Arial"/>
          <w:b/>
          <w:color w:val="000000"/>
          <w:sz w:val="24"/>
          <w:szCs w:val="24"/>
          <w:u w:val="single"/>
        </w:rPr>
      </w:pPr>
    </w:p>
    <w:p w14:paraId="6C005780" w14:textId="77777777" w:rsidR="00A9685E" w:rsidRDefault="00A9685E" w:rsidP="00E04982">
      <w:pPr>
        <w:tabs>
          <w:tab w:val="left" w:pos="900"/>
        </w:tabs>
        <w:rPr>
          <w:rFonts w:cs="Arial"/>
          <w:b/>
          <w:color w:val="000000"/>
          <w:sz w:val="24"/>
          <w:szCs w:val="24"/>
          <w:u w:val="single"/>
        </w:rPr>
      </w:pPr>
    </w:p>
    <w:p w14:paraId="32BE699E" w14:textId="77777777" w:rsidR="00A9685E" w:rsidRDefault="00A9685E" w:rsidP="00E04982">
      <w:pPr>
        <w:tabs>
          <w:tab w:val="left" w:pos="900"/>
        </w:tabs>
        <w:rPr>
          <w:rFonts w:cs="Arial"/>
          <w:b/>
          <w:color w:val="000000"/>
          <w:sz w:val="24"/>
          <w:szCs w:val="24"/>
          <w:u w:val="single"/>
        </w:rPr>
      </w:pPr>
    </w:p>
    <w:p w14:paraId="53D1F3E9" w14:textId="79E5FA06" w:rsidR="00E04982" w:rsidRDefault="00CD2820" w:rsidP="00E04982">
      <w:pPr>
        <w:tabs>
          <w:tab w:val="left" w:pos="2850"/>
        </w:tabs>
        <w:rPr>
          <w:rFonts w:cs="Arial"/>
          <w:b/>
          <w:color w:val="000000"/>
          <w:sz w:val="24"/>
          <w:szCs w:val="24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84352" behindDoc="0" locked="0" layoutInCell="1" allowOverlap="1" wp14:anchorId="1FDBFFDF" wp14:editId="3CF02B5C">
            <wp:simplePos x="0" y="0"/>
            <wp:positionH relativeFrom="margin">
              <wp:posOffset>0</wp:posOffset>
            </wp:positionH>
            <wp:positionV relativeFrom="paragraph">
              <wp:posOffset>-247650</wp:posOffset>
            </wp:positionV>
            <wp:extent cx="1657350" cy="466543"/>
            <wp:effectExtent l="0" t="0" r="0" b="0"/>
            <wp:wrapNone/>
            <wp:docPr id="1559196503" name="Picture 1559196503" descr="Aneurin_Bevan_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eurin_Bevan_Universi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6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2FC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83D0174" wp14:editId="74910126">
                <wp:simplePos x="0" y="0"/>
                <wp:positionH relativeFrom="margin">
                  <wp:posOffset>3575685</wp:posOffset>
                </wp:positionH>
                <wp:positionV relativeFrom="paragraph">
                  <wp:posOffset>-271780</wp:posOffset>
                </wp:positionV>
                <wp:extent cx="2112010" cy="1110615"/>
                <wp:effectExtent l="0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21014" w14:textId="77777777" w:rsidR="00BA0FB8" w:rsidRPr="00A224ED" w:rsidRDefault="00BA0FB8" w:rsidP="00BA0FB8">
                            <w:r w:rsidRPr="00A224ED">
                              <w:t>Addressograph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D0174" id="Text Box 8" o:spid="_x0000_s1045" type="#_x0000_t202" style="position:absolute;margin-left:281.55pt;margin-top:-21.4pt;width:166.3pt;height:87.4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">
                <v:textbox>
                  <w:txbxContent>
                    <w:p w14:paraId="0AC21014" w14:textId="77777777" w:rsidR="00BA0FB8" w:rsidRPr="00A224ED" w:rsidRDefault="00BA0FB8" w:rsidP="00BA0FB8">
                      <w:r w:rsidRPr="00A224ED">
                        <w:t>Addressograph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7132F8" w14:textId="77777777" w:rsidR="00E04982" w:rsidRDefault="00E04982" w:rsidP="00E04982">
      <w:pPr>
        <w:tabs>
          <w:tab w:val="left" w:pos="2850"/>
        </w:tabs>
        <w:rPr>
          <w:rFonts w:cs="Arial"/>
          <w:b/>
          <w:color w:val="000000"/>
          <w:sz w:val="24"/>
          <w:szCs w:val="24"/>
          <w:u w:val="single"/>
        </w:rPr>
      </w:pPr>
    </w:p>
    <w:p w14:paraId="38D3D9C2" w14:textId="77777777" w:rsidR="00E04982" w:rsidRPr="00A224ED" w:rsidRDefault="00E04982" w:rsidP="00E04982">
      <w:pPr>
        <w:tabs>
          <w:tab w:val="left" w:pos="900"/>
        </w:tabs>
        <w:rPr>
          <w:rFonts w:cs="Arial"/>
          <w:b/>
          <w:color w:val="000000"/>
          <w:sz w:val="24"/>
          <w:szCs w:val="24"/>
          <w:u w:val="single"/>
        </w:rPr>
      </w:pPr>
    </w:p>
    <w:p w14:paraId="73D653F6" w14:textId="77777777" w:rsidR="000005EE" w:rsidRDefault="000005EE" w:rsidP="00C41C06">
      <w:pPr>
        <w:rPr>
          <w:rFonts w:cs="Arial"/>
          <w:b/>
          <w:color w:val="000000"/>
          <w:sz w:val="24"/>
          <w:szCs w:val="24"/>
          <w:u w:val="single"/>
        </w:rPr>
      </w:pPr>
    </w:p>
    <w:p w14:paraId="7F3D1F8A" w14:textId="77777777" w:rsidR="000005EE" w:rsidRDefault="000005EE" w:rsidP="00C41C06">
      <w:pPr>
        <w:rPr>
          <w:rFonts w:cs="Arial"/>
          <w:b/>
          <w:color w:val="000000"/>
          <w:sz w:val="24"/>
          <w:szCs w:val="24"/>
          <w:u w:val="single"/>
        </w:rPr>
      </w:pPr>
    </w:p>
    <w:p w14:paraId="36382E6D" w14:textId="006008C5" w:rsidR="00C41C06" w:rsidRPr="00A224ED" w:rsidRDefault="00EC4160" w:rsidP="00C41C06">
      <w:pPr>
        <w:rPr>
          <w:rFonts w:cs="Arial"/>
          <w:b/>
          <w:color w:val="000000"/>
          <w:sz w:val="24"/>
          <w:szCs w:val="24"/>
          <w:u w:val="single"/>
        </w:rPr>
      </w:pPr>
      <w:r w:rsidRPr="00A224ED">
        <w:rPr>
          <w:rFonts w:cs="Arial"/>
          <w:b/>
          <w:color w:val="000000"/>
          <w:sz w:val="24"/>
          <w:szCs w:val="24"/>
          <w:u w:val="single"/>
        </w:rPr>
        <w:t xml:space="preserve">Monitoring: </w:t>
      </w:r>
    </w:p>
    <w:p w14:paraId="0F6321EB" w14:textId="77777777" w:rsidR="00BA0FB8" w:rsidRPr="00A224ED" w:rsidRDefault="00BA0FB8" w:rsidP="00C41C06">
      <w:pPr>
        <w:rPr>
          <w:rFonts w:ascii="Calibri" w:hAnsi="Calibri" w:cs="Arial"/>
          <w:b/>
          <w:color w:val="000000"/>
          <w:sz w:val="24"/>
          <w:szCs w:val="24"/>
          <w:u w:val="single"/>
        </w:rPr>
      </w:pPr>
    </w:p>
    <w:tbl>
      <w:tblPr>
        <w:tblpPr w:leftFromText="180" w:rightFromText="180" w:vertAnchor="page" w:horzAnchor="margin" w:tblpY="40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338"/>
        <w:gridCol w:w="1338"/>
        <w:gridCol w:w="1338"/>
        <w:gridCol w:w="1338"/>
        <w:gridCol w:w="1338"/>
      </w:tblGrid>
      <w:tr w:rsidR="00775D91" w:rsidRPr="00A224ED" w14:paraId="3496DC9A" w14:textId="77777777" w:rsidTr="000005EE">
        <w:tc>
          <w:tcPr>
            <w:tcW w:w="1838" w:type="dxa"/>
          </w:tcPr>
          <w:p w14:paraId="78582652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A224ED">
              <w:rPr>
                <w:rFonts w:cs="Arial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338" w:type="dxa"/>
          </w:tcPr>
          <w:p w14:paraId="68C3064E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A224ED">
              <w:rPr>
                <w:rFonts w:cs="Arial"/>
                <w:b/>
                <w:color w:val="000000"/>
                <w:sz w:val="24"/>
                <w:szCs w:val="24"/>
              </w:rPr>
              <w:t>Temp</w:t>
            </w:r>
          </w:p>
        </w:tc>
        <w:tc>
          <w:tcPr>
            <w:tcW w:w="1338" w:type="dxa"/>
          </w:tcPr>
          <w:p w14:paraId="1CD5DB8B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A224ED">
              <w:rPr>
                <w:rFonts w:cs="Arial"/>
                <w:b/>
                <w:color w:val="000000"/>
                <w:sz w:val="24"/>
                <w:szCs w:val="24"/>
              </w:rPr>
              <w:t>HR</w:t>
            </w:r>
          </w:p>
        </w:tc>
        <w:tc>
          <w:tcPr>
            <w:tcW w:w="1338" w:type="dxa"/>
          </w:tcPr>
          <w:p w14:paraId="53542AFA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A224ED">
              <w:rPr>
                <w:rFonts w:cs="Arial"/>
                <w:b/>
                <w:color w:val="000000"/>
                <w:sz w:val="24"/>
                <w:szCs w:val="24"/>
              </w:rPr>
              <w:t>RR</w:t>
            </w:r>
          </w:p>
        </w:tc>
        <w:tc>
          <w:tcPr>
            <w:tcW w:w="1338" w:type="dxa"/>
          </w:tcPr>
          <w:p w14:paraId="5F019D99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A224ED">
              <w:rPr>
                <w:rFonts w:cs="Arial"/>
                <w:b/>
                <w:color w:val="000000"/>
                <w:sz w:val="24"/>
                <w:szCs w:val="24"/>
              </w:rPr>
              <w:t>SpO2</w:t>
            </w:r>
          </w:p>
        </w:tc>
        <w:tc>
          <w:tcPr>
            <w:tcW w:w="1338" w:type="dxa"/>
          </w:tcPr>
          <w:p w14:paraId="5C07DC2F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A224ED">
              <w:rPr>
                <w:rFonts w:cs="Arial"/>
                <w:b/>
                <w:color w:val="000000"/>
                <w:sz w:val="24"/>
                <w:szCs w:val="24"/>
              </w:rPr>
              <w:t>BP</w:t>
            </w:r>
          </w:p>
        </w:tc>
      </w:tr>
      <w:tr w:rsidR="00775D91" w:rsidRPr="00A224ED" w14:paraId="6154E69B" w14:textId="77777777" w:rsidTr="000005EE">
        <w:tc>
          <w:tcPr>
            <w:tcW w:w="1838" w:type="dxa"/>
          </w:tcPr>
          <w:p w14:paraId="1A99DE82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A224ED">
              <w:rPr>
                <w:rFonts w:cs="Arial"/>
                <w:b/>
                <w:color w:val="000000"/>
                <w:sz w:val="24"/>
                <w:szCs w:val="24"/>
              </w:rPr>
              <w:t>Baseline</w:t>
            </w:r>
          </w:p>
        </w:tc>
        <w:tc>
          <w:tcPr>
            <w:tcW w:w="1338" w:type="dxa"/>
          </w:tcPr>
          <w:p w14:paraId="1BF9DD8C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BB4FFCD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9C6414D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5C3FB0B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A82A731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775D91" w:rsidRPr="00A224ED" w14:paraId="1B249981" w14:textId="77777777" w:rsidTr="000005EE">
        <w:tc>
          <w:tcPr>
            <w:tcW w:w="1838" w:type="dxa"/>
          </w:tcPr>
          <w:p w14:paraId="111FA00E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54BE11A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B0755C5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37250A9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38D6B65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35DA8E1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775D91" w:rsidRPr="00A224ED" w14:paraId="6ED29967" w14:textId="77777777" w:rsidTr="000005EE">
        <w:tc>
          <w:tcPr>
            <w:tcW w:w="1838" w:type="dxa"/>
          </w:tcPr>
          <w:p w14:paraId="6621B491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618FC30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78F8B49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8DF6528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D389044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E034749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775D91" w:rsidRPr="00A224ED" w14:paraId="2C9C4BCD" w14:textId="77777777" w:rsidTr="000005EE">
        <w:tc>
          <w:tcPr>
            <w:tcW w:w="1838" w:type="dxa"/>
          </w:tcPr>
          <w:p w14:paraId="2053F51D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FEF1434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1E6F159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3C5B0BC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219E820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6EAE691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775D91" w:rsidRPr="00A224ED" w14:paraId="10D09D6D" w14:textId="77777777" w:rsidTr="000005EE">
        <w:tc>
          <w:tcPr>
            <w:tcW w:w="1838" w:type="dxa"/>
          </w:tcPr>
          <w:p w14:paraId="0314CC85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FF6C403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8CA7BB0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AF7DC31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1C701B1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A98BE7D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775D91" w:rsidRPr="00A224ED" w14:paraId="7BBC406C" w14:textId="77777777" w:rsidTr="000005E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142C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A224ED">
              <w:rPr>
                <w:rFonts w:cs="Arial"/>
                <w:b/>
                <w:color w:val="000000"/>
                <w:sz w:val="24"/>
                <w:szCs w:val="24"/>
              </w:rPr>
              <w:t>At discharge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B0F5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59BA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33A7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438B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5F9" w14:textId="77777777" w:rsidR="00775D91" w:rsidRPr="00A224ED" w:rsidRDefault="00775D91" w:rsidP="000005EE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</w:tbl>
    <w:p w14:paraId="0E82716F" w14:textId="1736C26D" w:rsidR="00775D91" w:rsidRPr="00A224ED" w:rsidRDefault="00775D91" w:rsidP="00787633">
      <w:pPr>
        <w:rPr>
          <w:rFonts w:ascii="Calibri" w:hAnsi="Calibri" w:cs="Arial"/>
          <w:color w:val="000000"/>
          <w:sz w:val="24"/>
          <w:szCs w:val="24"/>
        </w:rPr>
      </w:pPr>
    </w:p>
    <w:p w14:paraId="60B5E3C0" w14:textId="77777777" w:rsidR="00775D91" w:rsidRPr="00A224ED" w:rsidRDefault="00775D91" w:rsidP="00787633">
      <w:pPr>
        <w:rPr>
          <w:rFonts w:ascii="Calibri" w:hAnsi="Calibri" w:cs="Arial"/>
          <w:color w:val="000000"/>
          <w:sz w:val="24"/>
          <w:szCs w:val="24"/>
        </w:rPr>
      </w:pPr>
    </w:p>
    <w:p w14:paraId="4374189A" w14:textId="77777777" w:rsidR="006B7C2A" w:rsidRPr="00A224ED" w:rsidRDefault="006B7C2A" w:rsidP="00787633">
      <w:pPr>
        <w:rPr>
          <w:rFonts w:ascii="Calibri" w:hAnsi="Calibri" w:cs="Arial"/>
          <w:color w:val="000000"/>
          <w:sz w:val="24"/>
          <w:szCs w:val="24"/>
        </w:rPr>
      </w:pPr>
    </w:p>
    <w:p w14:paraId="2C7CC218" w14:textId="77777777" w:rsidR="006B7C2A" w:rsidRPr="00A224ED" w:rsidRDefault="006B7C2A" w:rsidP="00787633">
      <w:pPr>
        <w:rPr>
          <w:rFonts w:ascii="Calibri" w:hAnsi="Calibri" w:cs="Arial"/>
          <w:color w:val="000000"/>
          <w:sz w:val="24"/>
          <w:szCs w:val="24"/>
        </w:rPr>
      </w:pPr>
    </w:p>
    <w:p w14:paraId="23B2C240" w14:textId="77777777" w:rsidR="00775D91" w:rsidRPr="00A224ED" w:rsidRDefault="00775D91" w:rsidP="00787633">
      <w:pPr>
        <w:rPr>
          <w:rFonts w:ascii="Calibri" w:hAnsi="Calibri" w:cs="Arial"/>
          <w:color w:val="000000"/>
          <w:szCs w:val="22"/>
        </w:rPr>
      </w:pPr>
    </w:p>
    <w:p w14:paraId="6DAFA375" w14:textId="77777777" w:rsidR="00775D91" w:rsidRPr="00A224ED" w:rsidRDefault="00775D91" w:rsidP="00787633">
      <w:pPr>
        <w:rPr>
          <w:rFonts w:ascii="Calibri" w:hAnsi="Calibri" w:cs="Arial"/>
          <w:color w:val="000000"/>
          <w:szCs w:val="22"/>
        </w:rPr>
      </w:pPr>
    </w:p>
    <w:p w14:paraId="663CAD20" w14:textId="77777777" w:rsidR="00274EB4" w:rsidRPr="00A224ED" w:rsidRDefault="00274EB4" w:rsidP="00787633">
      <w:pPr>
        <w:rPr>
          <w:rFonts w:cs="Arial"/>
          <w:color w:val="000000"/>
          <w:szCs w:val="22"/>
        </w:rPr>
      </w:pPr>
    </w:p>
    <w:p w14:paraId="6884BDC0" w14:textId="77777777" w:rsidR="00E04982" w:rsidRDefault="00E04982" w:rsidP="00787633">
      <w:pPr>
        <w:rPr>
          <w:rFonts w:cs="Arial"/>
          <w:color w:val="000000"/>
          <w:szCs w:val="22"/>
        </w:rPr>
      </w:pPr>
    </w:p>
    <w:p w14:paraId="3B63C618" w14:textId="77777777" w:rsidR="00E04982" w:rsidRDefault="00E04982" w:rsidP="00787633">
      <w:pPr>
        <w:rPr>
          <w:rFonts w:cs="Arial"/>
          <w:color w:val="000000"/>
          <w:szCs w:val="22"/>
        </w:rPr>
      </w:pPr>
    </w:p>
    <w:p w14:paraId="65A31E96" w14:textId="77777777" w:rsidR="00E04982" w:rsidRDefault="00E04982" w:rsidP="00787633">
      <w:pPr>
        <w:rPr>
          <w:rFonts w:cs="Arial"/>
          <w:color w:val="000000"/>
          <w:szCs w:val="22"/>
        </w:rPr>
      </w:pPr>
    </w:p>
    <w:p w14:paraId="526317C1" w14:textId="77777777" w:rsidR="00E04982" w:rsidRDefault="00E04982" w:rsidP="00787633">
      <w:pPr>
        <w:rPr>
          <w:rFonts w:cs="Arial"/>
          <w:color w:val="000000"/>
          <w:szCs w:val="22"/>
        </w:rPr>
      </w:pPr>
    </w:p>
    <w:p w14:paraId="2459DB2C" w14:textId="3DD93F6D" w:rsidR="00787633" w:rsidRPr="00A224ED" w:rsidRDefault="00787633" w:rsidP="00787633">
      <w:pPr>
        <w:rPr>
          <w:rFonts w:cs="Arial"/>
          <w:color w:val="000000"/>
          <w:szCs w:val="22"/>
        </w:rPr>
      </w:pPr>
      <w:r w:rsidRPr="00A224ED">
        <w:rPr>
          <w:rFonts w:cs="Arial"/>
          <w:color w:val="000000"/>
          <w:szCs w:val="22"/>
        </w:rPr>
        <w:t xml:space="preserve">Continue observations on ward observation chart every 15 minutes until criteria for </w:t>
      </w:r>
    </w:p>
    <w:p w14:paraId="2639FD14" w14:textId="48AA849F" w:rsidR="00C41C06" w:rsidRDefault="00787633" w:rsidP="00192D6B">
      <w:pPr>
        <w:tabs>
          <w:tab w:val="left" w:pos="3000"/>
        </w:tabs>
        <w:rPr>
          <w:rFonts w:cs="Arial"/>
          <w:color w:val="000000"/>
          <w:szCs w:val="22"/>
        </w:rPr>
      </w:pPr>
      <w:r w:rsidRPr="00A224ED">
        <w:rPr>
          <w:rFonts w:cs="Arial"/>
          <w:color w:val="000000"/>
          <w:szCs w:val="22"/>
        </w:rPr>
        <w:t>discharge met.</w:t>
      </w:r>
      <w:r w:rsidR="00192D6B">
        <w:rPr>
          <w:rFonts w:cs="Arial"/>
          <w:color w:val="000000"/>
          <w:szCs w:val="22"/>
        </w:rPr>
        <w:tab/>
      </w:r>
    </w:p>
    <w:p w14:paraId="54DC753D" w14:textId="77777777" w:rsidR="00192D6B" w:rsidRDefault="00192D6B" w:rsidP="00192D6B">
      <w:pPr>
        <w:tabs>
          <w:tab w:val="left" w:pos="3000"/>
        </w:tabs>
        <w:rPr>
          <w:rFonts w:cs="Arial"/>
          <w:color w:val="000000"/>
          <w:szCs w:val="22"/>
        </w:rPr>
      </w:pPr>
    </w:p>
    <w:p w14:paraId="66D79668" w14:textId="77777777" w:rsidR="00192D6B" w:rsidRPr="00A224ED" w:rsidRDefault="00192D6B" w:rsidP="00192D6B">
      <w:pPr>
        <w:tabs>
          <w:tab w:val="left" w:pos="3000"/>
        </w:tabs>
        <w:rPr>
          <w:rFonts w:cs="Arial"/>
          <w:color w:val="000000"/>
          <w:szCs w:val="22"/>
        </w:rPr>
      </w:pPr>
    </w:p>
    <w:p w14:paraId="353CB791" w14:textId="77777777" w:rsidR="00274EB4" w:rsidRPr="00A224ED" w:rsidRDefault="00274EB4" w:rsidP="00787633">
      <w:pPr>
        <w:rPr>
          <w:rFonts w:cs="Arial"/>
          <w:color w:val="000000"/>
          <w:szCs w:val="22"/>
        </w:rPr>
      </w:pPr>
    </w:p>
    <w:p w14:paraId="4AAFEB06" w14:textId="77777777" w:rsidR="0079441B" w:rsidRPr="00A224ED" w:rsidRDefault="00D427E2" w:rsidP="00C41C06">
      <w:pPr>
        <w:rPr>
          <w:rFonts w:cs="Arial"/>
          <w:b/>
          <w:color w:val="000000"/>
          <w:szCs w:val="22"/>
        </w:rPr>
      </w:pPr>
      <w:r w:rsidRPr="00A224ED">
        <w:rPr>
          <w:rFonts w:cs="Arial"/>
          <w:b/>
          <w:color w:val="000000"/>
          <w:szCs w:val="22"/>
        </w:rPr>
        <w:t>D</w:t>
      </w:r>
      <w:r w:rsidR="00C41C06" w:rsidRPr="00A224ED">
        <w:rPr>
          <w:rFonts w:cs="Arial"/>
          <w:b/>
          <w:color w:val="000000"/>
          <w:szCs w:val="22"/>
        </w:rPr>
        <w:t>ischarge</w:t>
      </w:r>
      <w:r w:rsidR="009E60DD" w:rsidRPr="00A224ED">
        <w:rPr>
          <w:rFonts w:cs="Arial"/>
          <w:b/>
          <w:color w:val="000000"/>
          <w:szCs w:val="22"/>
        </w:rPr>
        <w:t xml:space="preserve"> Criteria:</w:t>
      </w:r>
    </w:p>
    <w:p w14:paraId="59D81B6C" w14:textId="42BFBB52" w:rsidR="00040238" w:rsidRPr="00A224ED" w:rsidRDefault="002872FC" w:rsidP="00C41C06">
      <w:pPr>
        <w:rPr>
          <w:rFonts w:cs="Arial"/>
          <w:color w:val="00000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1322A0" wp14:editId="38237156">
                <wp:simplePos x="0" y="0"/>
                <wp:positionH relativeFrom="column">
                  <wp:posOffset>5289550</wp:posOffset>
                </wp:positionH>
                <wp:positionV relativeFrom="paragraph">
                  <wp:posOffset>48895</wp:posOffset>
                </wp:positionV>
                <wp:extent cx="135255" cy="1225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EABAB" w14:textId="77777777" w:rsidR="005F36FD" w:rsidRPr="00A224ED" w:rsidRDefault="005F36FD" w:rsidP="005F36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322A0" id="Text Box 7" o:spid="_x0000_s1046" type="#_x0000_t202" style="position:absolute;margin-left:416.5pt;margin-top:3.85pt;width:10.65pt;height:9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">
                <v:textbox>
                  <w:txbxContent>
                    <w:p w14:paraId="19DEABAB" w14:textId="77777777" w:rsidR="005F36FD" w:rsidRPr="00A224ED" w:rsidRDefault="005F36FD" w:rsidP="005F36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8E5FDE" wp14:editId="3B9CE807">
                <wp:simplePos x="0" y="0"/>
                <wp:positionH relativeFrom="column">
                  <wp:posOffset>2465070</wp:posOffset>
                </wp:positionH>
                <wp:positionV relativeFrom="paragraph">
                  <wp:posOffset>33655</wp:posOffset>
                </wp:positionV>
                <wp:extent cx="135255" cy="1225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BF24E" w14:textId="77777777" w:rsidR="00F8721E" w:rsidRPr="00A224ED" w:rsidRDefault="00F8721E" w:rsidP="00F87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E5FDE" id="Text Box 6" o:spid="_x0000_s1047" type="#_x0000_t202" style="position:absolute;margin-left:194.1pt;margin-top:2.65pt;width:10.65pt;height:9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">
                <v:textbox>
                  <w:txbxContent>
                    <w:p w14:paraId="70ABF24E" w14:textId="77777777" w:rsidR="00F8721E" w:rsidRPr="00A224ED" w:rsidRDefault="00F8721E" w:rsidP="00F8721E"/>
                  </w:txbxContent>
                </v:textbox>
              </v:shape>
            </w:pict>
          </mc:Fallback>
        </mc:AlternateContent>
      </w:r>
      <w:r w:rsidR="000B0FD6" w:rsidRPr="00A224ED">
        <w:rPr>
          <w:rFonts w:cs="Arial"/>
          <w:color w:val="000000"/>
          <w:szCs w:val="22"/>
        </w:rPr>
        <w:t>Airway stable</w:t>
      </w:r>
      <w:r w:rsidR="000B0FD6" w:rsidRPr="00A224ED">
        <w:rPr>
          <w:rFonts w:cs="Arial"/>
          <w:color w:val="000000"/>
          <w:szCs w:val="22"/>
        </w:rPr>
        <w:tab/>
      </w:r>
      <w:r w:rsidR="00616CB2" w:rsidRPr="00A224ED">
        <w:rPr>
          <w:rFonts w:cs="Arial"/>
          <w:color w:val="FF0000"/>
          <w:szCs w:val="22"/>
        </w:rPr>
        <w:tab/>
      </w:r>
      <w:r w:rsidR="00616CB2" w:rsidRPr="00A224ED">
        <w:rPr>
          <w:rFonts w:cs="Arial"/>
          <w:color w:val="FF0000"/>
          <w:szCs w:val="22"/>
        </w:rPr>
        <w:tab/>
      </w:r>
      <w:r w:rsidR="00616CB2" w:rsidRPr="00A224ED">
        <w:rPr>
          <w:rFonts w:cs="Arial"/>
          <w:color w:val="FF0000"/>
          <w:szCs w:val="22"/>
        </w:rPr>
        <w:tab/>
      </w:r>
      <w:r w:rsidR="000B0FD6" w:rsidRPr="00A224ED">
        <w:rPr>
          <w:rFonts w:cs="Arial"/>
          <w:color w:val="000000"/>
          <w:szCs w:val="22"/>
        </w:rPr>
        <w:tab/>
      </w:r>
      <w:r w:rsidR="005F36FD" w:rsidRPr="00A224ED">
        <w:rPr>
          <w:rFonts w:cs="Arial"/>
          <w:color w:val="000000"/>
          <w:szCs w:val="22"/>
        </w:rPr>
        <w:t>Well hydrated, good urine output</w:t>
      </w:r>
    </w:p>
    <w:p w14:paraId="52A0DAB2" w14:textId="32E264C9" w:rsidR="003130AF" w:rsidRPr="00A224ED" w:rsidRDefault="002872FC" w:rsidP="00C41C06">
      <w:pPr>
        <w:rPr>
          <w:rFonts w:cs="Arial"/>
          <w:color w:val="FF000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E451D7" wp14:editId="3FD03DDF">
                <wp:simplePos x="0" y="0"/>
                <wp:positionH relativeFrom="column">
                  <wp:posOffset>5297805</wp:posOffset>
                </wp:positionH>
                <wp:positionV relativeFrom="paragraph">
                  <wp:posOffset>36830</wp:posOffset>
                </wp:positionV>
                <wp:extent cx="135255" cy="1225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01279" w14:textId="77777777" w:rsidR="00F8721E" w:rsidRPr="00A224ED" w:rsidRDefault="00F8721E" w:rsidP="00F87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451D7" id="Text Box 5" o:spid="_x0000_s1048" type="#_x0000_t202" style="position:absolute;margin-left:417.15pt;margin-top:2.9pt;width:10.65pt;height:9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">
                <v:textbox>
                  <w:txbxContent>
                    <w:p w14:paraId="11101279" w14:textId="77777777" w:rsidR="00F8721E" w:rsidRPr="00A224ED" w:rsidRDefault="00F8721E" w:rsidP="00F8721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A6939A" wp14:editId="70070A1D">
                <wp:simplePos x="0" y="0"/>
                <wp:positionH relativeFrom="column">
                  <wp:posOffset>2465070</wp:posOffset>
                </wp:positionH>
                <wp:positionV relativeFrom="paragraph">
                  <wp:posOffset>28575</wp:posOffset>
                </wp:positionV>
                <wp:extent cx="135255" cy="1225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88717" w14:textId="77777777" w:rsidR="00F8721E" w:rsidRPr="00A224ED" w:rsidRDefault="00F8721E" w:rsidP="00F87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6939A" id="Text Box 4" o:spid="_x0000_s1049" type="#_x0000_t202" style="position:absolute;margin-left:194.1pt;margin-top:2.25pt;width:10.65pt;height:9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">
                <v:textbox>
                  <w:txbxContent>
                    <w:p w14:paraId="3B388717" w14:textId="77777777" w:rsidR="00F8721E" w:rsidRPr="00A224ED" w:rsidRDefault="00F8721E" w:rsidP="00F8721E"/>
                  </w:txbxContent>
                </v:textbox>
              </v:shape>
            </w:pict>
          </mc:Fallback>
        </mc:AlternateContent>
      </w:r>
      <w:r w:rsidR="00C41C06" w:rsidRPr="00A224ED">
        <w:rPr>
          <w:rFonts w:cs="Arial"/>
          <w:color w:val="000000"/>
          <w:szCs w:val="22"/>
        </w:rPr>
        <w:t>Back to normal level of consciousness</w:t>
      </w:r>
      <w:r w:rsidR="00C41C06" w:rsidRPr="00A224ED">
        <w:rPr>
          <w:rFonts w:cs="Arial"/>
          <w:color w:val="000000"/>
          <w:szCs w:val="22"/>
        </w:rPr>
        <w:tab/>
      </w:r>
      <w:r w:rsidR="005F36FD" w:rsidRPr="00A224ED">
        <w:rPr>
          <w:rFonts w:cs="Arial"/>
          <w:color w:val="000000"/>
          <w:szCs w:val="22"/>
        </w:rPr>
        <w:t>SpO2</w:t>
      </w:r>
      <w:r w:rsidR="005F36FD" w:rsidRPr="00A224ED">
        <w:rPr>
          <w:rFonts w:cs="Arial"/>
          <w:color w:val="000000"/>
          <w:szCs w:val="22"/>
        </w:rPr>
        <w:tab/>
        <w:t xml:space="preserve">&gt; 95% </w:t>
      </w:r>
      <w:r w:rsidR="005F36FD" w:rsidRPr="00A224ED">
        <w:rPr>
          <w:rFonts w:cs="Arial"/>
          <w:color w:val="000000"/>
          <w:szCs w:val="22"/>
        </w:rPr>
        <w:tab/>
      </w:r>
      <w:r w:rsidR="00551502" w:rsidRPr="00A224ED">
        <w:rPr>
          <w:rFonts w:cs="Arial"/>
          <w:color w:val="000000"/>
          <w:szCs w:val="22"/>
        </w:rPr>
        <w:t>on air</w:t>
      </w:r>
    </w:p>
    <w:p w14:paraId="7FF2BE0B" w14:textId="7AF7291B" w:rsidR="00040238" w:rsidRPr="00A224ED" w:rsidRDefault="002872FC" w:rsidP="00C41C06">
      <w:pPr>
        <w:rPr>
          <w:rFonts w:cs="Arial"/>
          <w:color w:val="00000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315606" wp14:editId="46425D03">
                <wp:simplePos x="0" y="0"/>
                <wp:positionH relativeFrom="column">
                  <wp:posOffset>2480945</wp:posOffset>
                </wp:positionH>
                <wp:positionV relativeFrom="paragraph">
                  <wp:posOffset>15240</wp:posOffset>
                </wp:positionV>
                <wp:extent cx="135255" cy="1225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A59B5" w14:textId="77777777" w:rsidR="00F8721E" w:rsidRPr="00A224ED" w:rsidRDefault="00F8721E" w:rsidP="00F87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15606" id="Text Box 3" o:spid="_x0000_s1050" type="#_x0000_t202" style="position:absolute;margin-left:195.35pt;margin-top:1.2pt;width:10.65pt;height:9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">
                <v:textbox>
                  <w:txbxContent>
                    <w:p w14:paraId="4E0A59B5" w14:textId="77777777" w:rsidR="00F8721E" w:rsidRPr="00A224ED" w:rsidRDefault="00F8721E" w:rsidP="00F8721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04D56A" wp14:editId="49F4CDEB">
                <wp:simplePos x="0" y="0"/>
                <wp:positionH relativeFrom="column">
                  <wp:posOffset>5297805</wp:posOffset>
                </wp:positionH>
                <wp:positionV relativeFrom="paragraph">
                  <wp:posOffset>23495</wp:posOffset>
                </wp:positionV>
                <wp:extent cx="135255" cy="1225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B0F43" w14:textId="77777777" w:rsidR="00F8721E" w:rsidRPr="00A224ED" w:rsidRDefault="00F8721E" w:rsidP="00F87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4D56A" id="Text Box 1" o:spid="_x0000_s1051" type="#_x0000_t202" style="position:absolute;margin-left:417.15pt;margin-top:1.85pt;width:10.65pt;height:9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">
                <v:textbox>
                  <w:txbxContent>
                    <w:p w14:paraId="3A6B0F43" w14:textId="77777777" w:rsidR="00F8721E" w:rsidRPr="00A224ED" w:rsidRDefault="00F8721E" w:rsidP="00F8721E"/>
                  </w:txbxContent>
                </v:textbox>
              </v:shape>
            </w:pict>
          </mc:Fallback>
        </mc:AlternateContent>
      </w:r>
      <w:r w:rsidR="00C41C06" w:rsidRPr="00A224ED">
        <w:rPr>
          <w:rFonts w:cs="Arial"/>
          <w:color w:val="000000"/>
          <w:szCs w:val="22"/>
        </w:rPr>
        <w:t>Haemodynamically stable</w:t>
      </w:r>
      <w:r w:rsidR="00C41C06" w:rsidRPr="00A224ED">
        <w:rPr>
          <w:rFonts w:cs="Arial"/>
          <w:color w:val="000000"/>
          <w:szCs w:val="22"/>
        </w:rPr>
        <w:tab/>
      </w:r>
      <w:r w:rsidR="00C41C06" w:rsidRPr="00A224ED">
        <w:rPr>
          <w:rFonts w:cs="Arial"/>
          <w:color w:val="000000"/>
          <w:szCs w:val="22"/>
        </w:rPr>
        <w:tab/>
      </w:r>
      <w:r w:rsidR="005F36FD" w:rsidRPr="00A224ED">
        <w:rPr>
          <w:rFonts w:cs="Arial"/>
          <w:color w:val="000000"/>
          <w:szCs w:val="22"/>
        </w:rPr>
        <w:t xml:space="preserve"> </w:t>
      </w:r>
      <w:r w:rsidR="006627BD" w:rsidRPr="00A224ED">
        <w:rPr>
          <w:rFonts w:cs="Arial"/>
          <w:color w:val="000000"/>
          <w:szCs w:val="22"/>
        </w:rPr>
        <w:t xml:space="preserve">       </w:t>
      </w:r>
      <w:r w:rsidR="005F36FD" w:rsidRPr="00A224ED">
        <w:rPr>
          <w:rFonts w:cs="Arial"/>
          <w:color w:val="000000"/>
          <w:szCs w:val="22"/>
        </w:rPr>
        <w:t xml:space="preserve">    Complications resolved? (</w:t>
      </w:r>
      <w:proofErr w:type="spellStart"/>
      <w:r w:rsidR="005F36FD" w:rsidRPr="00A224ED">
        <w:rPr>
          <w:rFonts w:cs="Arial"/>
          <w:color w:val="000000"/>
          <w:szCs w:val="22"/>
        </w:rPr>
        <w:t>eg.</w:t>
      </w:r>
      <w:proofErr w:type="spellEnd"/>
      <w:r w:rsidR="005F36FD" w:rsidRPr="00A224ED">
        <w:rPr>
          <w:rFonts w:cs="Arial"/>
          <w:color w:val="000000"/>
          <w:szCs w:val="22"/>
        </w:rPr>
        <w:t xml:space="preserve"> vomiting)</w:t>
      </w:r>
      <w:r w:rsidR="005F36FD" w:rsidRPr="00A224ED">
        <w:rPr>
          <w:rFonts w:cs="Arial"/>
          <w:color w:val="000000"/>
          <w:szCs w:val="22"/>
        </w:rPr>
        <w:tab/>
      </w:r>
    </w:p>
    <w:p w14:paraId="4752D45D" w14:textId="77777777" w:rsidR="00274EB4" w:rsidRPr="00A224ED" w:rsidRDefault="00274EB4" w:rsidP="00C41C06">
      <w:pPr>
        <w:rPr>
          <w:rFonts w:cs="Arial"/>
          <w:color w:val="000000"/>
          <w:szCs w:val="22"/>
        </w:rPr>
      </w:pPr>
    </w:p>
    <w:p w14:paraId="41E3120B" w14:textId="77777777" w:rsidR="00274EB4" w:rsidRPr="00A224ED" w:rsidRDefault="00274EB4" w:rsidP="00C41C06">
      <w:pPr>
        <w:rPr>
          <w:rFonts w:cs="Arial"/>
          <w:color w:val="000000"/>
          <w:szCs w:val="22"/>
        </w:rPr>
      </w:pPr>
    </w:p>
    <w:p w14:paraId="1E71B4F8" w14:textId="77777777" w:rsidR="00DC188F" w:rsidRPr="00A224ED" w:rsidRDefault="00C41C06" w:rsidP="006B12A5">
      <w:pPr>
        <w:rPr>
          <w:rFonts w:cs="Arial"/>
          <w:color w:val="000000"/>
          <w:szCs w:val="22"/>
        </w:rPr>
      </w:pPr>
      <w:r w:rsidRPr="00A224ED">
        <w:rPr>
          <w:rFonts w:cs="Arial"/>
          <w:color w:val="000000"/>
          <w:szCs w:val="22"/>
        </w:rPr>
        <w:tab/>
      </w:r>
    </w:p>
    <w:p w14:paraId="0B384312" w14:textId="10F2CCA5" w:rsidR="006B12A5" w:rsidRPr="00A224ED" w:rsidRDefault="00C41C06" w:rsidP="006B12A5">
      <w:pPr>
        <w:rPr>
          <w:rFonts w:cs="Arial"/>
          <w:color w:val="000000"/>
          <w:szCs w:val="22"/>
        </w:rPr>
      </w:pPr>
      <w:r w:rsidRPr="00A224ED">
        <w:rPr>
          <w:rFonts w:cs="Arial"/>
          <w:color w:val="000000"/>
          <w:szCs w:val="22"/>
        </w:rPr>
        <w:t>Signature</w:t>
      </w:r>
      <w:r w:rsidRPr="00A224ED">
        <w:rPr>
          <w:rFonts w:cs="Arial"/>
          <w:color w:val="000000"/>
          <w:szCs w:val="22"/>
        </w:rPr>
        <w:tab/>
        <w:t>___________________</w:t>
      </w:r>
      <w:r w:rsidR="006B12A5" w:rsidRPr="00A224ED">
        <w:rPr>
          <w:rFonts w:cs="Arial"/>
          <w:color w:val="000000"/>
          <w:szCs w:val="22"/>
        </w:rPr>
        <w:tab/>
      </w:r>
      <w:proofErr w:type="spellStart"/>
      <w:r w:rsidR="006B12A5" w:rsidRPr="00A224ED">
        <w:rPr>
          <w:rFonts w:cs="Arial"/>
          <w:color w:val="000000"/>
          <w:szCs w:val="22"/>
        </w:rPr>
        <w:t>Signature</w:t>
      </w:r>
      <w:proofErr w:type="spellEnd"/>
      <w:r w:rsidR="006B12A5" w:rsidRPr="00A224ED">
        <w:rPr>
          <w:rFonts w:cs="Arial"/>
          <w:color w:val="000000"/>
          <w:szCs w:val="22"/>
        </w:rPr>
        <w:tab/>
        <w:t>__________________</w:t>
      </w:r>
    </w:p>
    <w:p w14:paraId="0871CD21" w14:textId="77777777" w:rsidR="00C41C06" w:rsidRPr="00A224ED" w:rsidRDefault="00C41C06" w:rsidP="00C41C06">
      <w:pPr>
        <w:rPr>
          <w:rFonts w:cs="Arial"/>
          <w:color w:val="000000"/>
          <w:szCs w:val="22"/>
        </w:rPr>
      </w:pPr>
    </w:p>
    <w:p w14:paraId="10D71853" w14:textId="77777777" w:rsidR="00C41C06" w:rsidRPr="00A224ED" w:rsidRDefault="00C41C06" w:rsidP="00C41C06">
      <w:pPr>
        <w:rPr>
          <w:rFonts w:cs="Arial"/>
          <w:color w:val="000000"/>
          <w:szCs w:val="22"/>
        </w:rPr>
      </w:pPr>
      <w:r w:rsidRPr="00A224ED">
        <w:rPr>
          <w:rFonts w:cs="Arial"/>
          <w:color w:val="000000"/>
          <w:szCs w:val="22"/>
        </w:rPr>
        <w:t>Name</w:t>
      </w:r>
      <w:r w:rsidRPr="00A224ED">
        <w:rPr>
          <w:rFonts w:cs="Arial"/>
          <w:color w:val="000000"/>
          <w:szCs w:val="22"/>
        </w:rPr>
        <w:tab/>
      </w:r>
      <w:r w:rsidRPr="00A224ED">
        <w:rPr>
          <w:rFonts w:cs="Arial"/>
          <w:color w:val="000000"/>
          <w:szCs w:val="22"/>
        </w:rPr>
        <w:tab/>
        <w:t>___________________</w:t>
      </w:r>
      <w:r w:rsidR="006B12A5" w:rsidRPr="00A224ED">
        <w:rPr>
          <w:rFonts w:cs="Arial"/>
          <w:color w:val="000000"/>
          <w:szCs w:val="22"/>
        </w:rPr>
        <w:t xml:space="preserve"> </w:t>
      </w:r>
      <w:r w:rsidR="006B12A5" w:rsidRPr="00A224ED">
        <w:rPr>
          <w:rFonts w:cs="Arial"/>
          <w:color w:val="000000"/>
          <w:szCs w:val="22"/>
        </w:rPr>
        <w:tab/>
      </w:r>
      <w:proofErr w:type="spellStart"/>
      <w:r w:rsidR="006B12A5" w:rsidRPr="00A224ED">
        <w:rPr>
          <w:rFonts w:cs="Arial"/>
          <w:color w:val="000000"/>
          <w:szCs w:val="22"/>
        </w:rPr>
        <w:t>Name</w:t>
      </w:r>
      <w:proofErr w:type="spellEnd"/>
      <w:r w:rsidR="006B12A5" w:rsidRPr="00A224ED">
        <w:rPr>
          <w:rFonts w:cs="Arial"/>
          <w:color w:val="000000"/>
          <w:szCs w:val="22"/>
        </w:rPr>
        <w:tab/>
      </w:r>
      <w:r w:rsidR="006B12A5" w:rsidRPr="00A224ED">
        <w:rPr>
          <w:rFonts w:cs="Arial"/>
          <w:color w:val="000000"/>
          <w:szCs w:val="22"/>
        </w:rPr>
        <w:tab/>
        <w:t>__________________</w:t>
      </w:r>
    </w:p>
    <w:p w14:paraId="4C328D10" w14:textId="77777777" w:rsidR="00775D91" w:rsidRPr="00A224ED" w:rsidRDefault="00775D91" w:rsidP="006B12A5">
      <w:pPr>
        <w:rPr>
          <w:rFonts w:cs="Arial"/>
          <w:color w:val="000000"/>
          <w:szCs w:val="22"/>
        </w:rPr>
      </w:pPr>
    </w:p>
    <w:p w14:paraId="26CCD782" w14:textId="61E93F69" w:rsidR="006B12A5" w:rsidRPr="00274EB4" w:rsidRDefault="00C41C06" w:rsidP="006B12A5">
      <w:pPr>
        <w:rPr>
          <w:rFonts w:cs="Arial"/>
          <w:color w:val="000000"/>
          <w:szCs w:val="22"/>
        </w:rPr>
      </w:pPr>
      <w:r w:rsidRPr="00A224ED">
        <w:rPr>
          <w:rFonts w:cs="Arial"/>
          <w:color w:val="000000"/>
          <w:szCs w:val="22"/>
        </w:rPr>
        <w:t>Date</w:t>
      </w:r>
      <w:r w:rsidRPr="00A224ED">
        <w:rPr>
          <w:rFonts w:cs="Arial"/>
          <w:color w:val="000000"/>
          <w:szCs w:val="22"/>
        </w:rPr>
        <w:tab/>
      </w:r>
      <w:r w:rsidRPr="00A224ED">
        <w:rPr>
          <w:rFonts w:cs="Arial"/>
          <w:color w:val="000000"/>
          <w:szCs w:val="22"/>
        </w:rPr>
        <w:tab/>
        <w:t>___________________</w:t>
      </w:r>
      <w:r w:rsidR="006B12A5" w:rsidRPr="00A224ED">
        <w:rPr>
          <w:rFonts w:cs="Arial"/>
          <w:color w:val="000000"/>
          <w:szCs w:val="22"/>
        </w:rPr>
        <w:tab/>
      </w:r>
      <w:proofErr w:type="spellStart"/>
      <w:r w:rsidR="006B12A5" w:rsidRPr="00A224ED">
        <w:rPr>
          <w:rFonts w:cs="Arial"/>
          <w:color w:val="000000"/>
          <w:szCs w:val="22"/>
        </w:rPr>
        <w:t>Date</w:t>
      </w:r>
      <w:proofErr w:type="spellEnd"/>
      <w:r w:rsidR="006B12A5" w:rsidRPr="00A224ED">
        <w:rPr>
          <w:rFonts w:cs="Arial"/>
          <w:color w:val="000000"/>
          <w:szCs w:val="22"/>
        </w:rPr>
        <w:tab/>
      </w:r>
      <w:r w:rsidR="006B12A5" w:rsidRPr="00A224ED">
        <w:rPr>
          <w:rFonts w:cs="Arial"/>
          <w:color w:val="000000"/>
          <w:szCs w:val="22"/>
        </w:rPr>
        <w:tab/>
        <w:t>__________________</w:t>
      </w:r>
    </w:p>
    <w:sectPr w:rsidR="006B12A5" w:rsidRPr="00274EB4" w:rsidSect="00192D6B">
      <w:footerReference w:type="even" r:id="rId16"/>
      <w:footerReference w:type="default" r:id="rId17"/>
      <w:footerReference w:type="first" r:id="rId18"/>
      <w:pgSz w:w="11906" w:h="16838"/>
      <w:pgMar w:top="1191" w:right="1133" w:bottom="735" w:left="1797" w:header="624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EFC0" w14:textId="77777777" w:rsidR="00D77706" w:rsidRPr="00A224ED" w:rsidRDefault="00D77706">
      <w:r w:rsidRPr="00A224ED">
        <w:separator/>
      </w:r>
    </w:p>
  </w:endnote>
  <w:endnote w:type="continuationSeparator" w:id="0">
    <w:p w14:paraId="7F476FAA" w14:textId="77777777" w:rsidR="00D77706" w:rsidRPr="00A224ED" w:rsidRDefault="00D77706">
      <w:r w:rsidRPr="00A224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--Identity-H">
    <w:altName w:val="Calibri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72A6" w14:textId="0D38E086" w:rsidR="00BE701E" w:rsidRPr="00A224ED" w:rsidRDefault="00731022" w:rsidP="002F2EB8">
    <w:pPr>
      <w:pStyle w:val="Footer"/>
      <w:framePr w:wrap="around" w:vAnchor="text" w:hAnchor="margin" w:xAlign="right" w:y="1"/>
      <w:rPr>
        <w:rStyle w:val="PageNumber"/>
      </w:rPr>
    </w:pPr>
    <w:r w:rsidRPr="00A224ED">
      <w:rPr>
        <w:rStyle w:val="PageNumber"/>
      </w:rPr>
      <w:fldChar w:fldCharType="begin"/>
    </w:r>
    <w:r w:rsidR="00BE701E" w:rsidRPr="00A224ED">
      <w:rPr>
        <w:rStyle w:val="PageNumber"/>
      </w:rPr>
      <w:instrText xml:space="preserve">PAGE  </w:instrText>
    </w:r>
    <w:r w:rsidRPr="00A224ED">
      <w:rPr>
        <w:rStyle w:val="PageNumber"/>
      </w:rPr>
      <w:fldChar w:fldCharType="separate"/>
    </w:r>
    <w:r w:rsidR="00274EB4" w:rsidRPr="00A224ED">
      <w:rPr>
        <w:rStyle w:val="PageNumber"/>
      </w:rPr>
      <w:t>8</w:t>
    </w:r>
    <w:r w:rsidRPr="00A224ED">
      <w:rPr>
        <w:rStyle w:val="PageNumber"/>
      </w:rPr>
      <w:fldChar w:fldCharType="end"/>
    </w:r>
  </w:p>
  <w:p w14:paraId="36874377" w14:textId="77777777" w:rsidR="00BE701E" w:rsidRPr="00A224ED" w:rsidRDefault="00BE701E" w:rsidP="008C1A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885A" w14:textId="77777777" w:rsidR="000005EE" w:rsidRDefault="000005EE" w:rsidP="000005EE">
    <w:pPr>
      <w:pStyle w:val="Foo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Status: Version 2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  <w:t>Issue date: 3.6.2024</w:t>
    </w:r>
  </w:p>
  <w:p w14:paraId="43CDBB5A" w14:textId="77777777" w:rsidR="000005EE" w:rsidRDefault="000005EE" w:rsidP="000005EE">
    <w:pPr>
      <w:pStyle w:val="Foo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Initially p</w:t>
    </w:r>
    <w:r w:rsidRPr="00A65F79">
      <w:rPr>
        <w:rFonts w:ascii="Cambria" w:hAnsi="Cambria"/>
        <w:sz w:val="16"/>
        <w:szCs w:val="16"/>
      </w:rPr>
      <w:t>roduced by</w:t>
    </w:r>
    <w:r>
      <w:rPr>
        <w:rFonts w:ascii="Cambria" w:hAnsi="Cambria"/>
        <w:sz w:val="16"/>
        <w:szCs w:val="16"/>
      </w:rPr>
      <w:t>:</w:t>
    </w:r>
    <w:r w:rsidRPr="00A65F79">
      <w:rPr>
        <w:rFonts w:ascii="Cambria" w:hAnsi="Cambria"/>
        <w:sz w:val="16"/>
        <w:szCs w:val="16"/>
      </w:rPr>
      <w:t xml:space="preserve"> Prasad </w:t>
    </w:r>
    <w:proofErr w:type="spellStart"/>
    <w:r w:rsidRPr="00A65F79">
      <w:rPr>
        <w:rFonts w:ascii="Cambria" w:hAnsi="Cambria"/>
        <w:sz w:val="16"/>
        <w:szCs w:val="16"/>
      </w:rPr>
      <w:t>Parvathamma</w:t>
    </w:r>
    <w:proofErr w:type="spellEnd"/>
    <w:r w:rsidRPr="00A65F79">
      <w:rPr>
        <w:rFonts w:ascii="Cambria" w:hAnsi="Cambria"/>
        <w:sz w:val="16"/>
        <w:szCs w:val="16"/>
      </w:rPr>
      <w:t>,</w:t>
    </w:r>
    <w:r>
      <w:rPr>
        <w:rFonts w:ascii="Cambria" w:hAnsi="Cambria"/>
        <w:sz w:val="16"/>
        <w:szCs w:val="16"/>
      </w:rPr>
      <w:t xml:space="preserve"> </w:t>
    </w:r>
    <w:r w:rsidRPr="00A65F79">
      <w:rPr>
        <w:rFonts w:ascii="Cambria" w:hAnsi="Cambria"/>
        <w:sz w:val="16"/>
        <w:szCs w:val="16"/>
      </w:rPr>
      <w:t>Ram</w:t>
    </w:r>
    <w:r>
      <w:rPr>
        <w:rFonts w:ascii="Cambria" w:hAnsi="Cambria"/>
        <w:sz w:val="16"/>
        <w:szCs w:val="16"/>
      </w:rPr>
      <w:t>ya</w:t>
    </w:r>
    <w:r w:rsidRPr="00A65F79">
      <w:rPr>
        <w:rFonts w:ascii="Cambria" w:hAnsi="Cambria"/>
        <w:sz w:val="16"/>
        <w:szCs w:val="16"/>
      </w:rPr>
      <w:t xml:space="preserve"> Venkata, </w:t>
    </w:r>
    <w:r>
      <w:rPr>
        <w:rFonts w:ascii="Cambria" w:hAnsi="Cambria"/>
        <w:sz w:val="16"/>
        <w:szCs w:val="16"/>
      </w:rPr>
      <w:t xml:space="preserve">   </w:t>
    </w:r>
    <w:r>
      <w:rPr>
        <w:rFonts w:ascii="Cambria" w:hAnsi="Cambria"/>
        <w:sz w:val="16"/>
        <w:szCs w:val="16"/>
      </w:rPr>
      <w:tab/>
      <w:t>Review date: 3.6.2027</w:t>
    </w:r>
  </w:p>
  <w:p w14:paraId="469934FA" w14:textId="77777777" w:rsidR="000005EE" w:rsidRPr="00A65F79" w:rsidRDefault="000005EE" w:rsidP="000005EE">
    <w:pPr>
      <w:pStyle w:val="Footer"/>
      <w:rPr>
        <w:rFonts w:ascii="Cambria" w:hAnsi="Cambria"/>
        <w:sz w:val="16"/>
        <w:szCs w:val="16"/>
      </w:rPr>
    </w:pPr>
    <w:r w:rsidRPr="00A65F79">
      <w:rPr>
        <w:rFonts w:ascii="Cambria" w:hAnsi="Cambria"/>
        <w:sz w:val="16"/>
        <w:szCs w:val="16"/>
      </w:rPr>
      <w:t>Sandeep Ashtekar</w:t>
    </w:r>
    <w:r>
      <w:rPr>
        <w:rFonts w:ascii="Cambria" w:hAnsi="Cambria"/>
        <w:sz w:val="16"/>
        <w:szCs w:val="16"/>
      </w:rPr>
      <w:t xml:space="preserve"> (Paediatric Consultants), Anitha James (Neonatal Consultant) </w:t>
    </w:r>
    <w:r>
      <w:rPr>
        <w:rFonts w:ascii="Cambria" w:hAnsi="Cambria"/>
        <w:sz w:val="16"/>
        <w:szCs w:val="16"/>
      </w:rPr>
      <w:tab/>
    </w:r>
  </w:p>
  <w:p w14:paraId="7E922705" w14:textId="77777777" w:rsidR="000005EE" w:rsidRDefault="000005EE" w:rsidP="000005EE">
    <w:pPr>
      <w:pStyle w:val="Footer"/>
      <w:rPr>
        <w:rFonts w:ascii="Cambria" w:hAnsi="Cambria"/>
        <w:sz w:val="16"/>
        <w:szCs w:val="16"/>
      </w:rPr>
    </w:pPr>
    <w:r w:rsidRPr="00A65F79">
      <w:rPr>
        <w:rFonts w:ascii="Cambria" w:hAnsi="Cambria"/>
        <w:sz w:val="16"/>
        <w:szCs w:val="16"/>
      </w:rPr>
      <w:t>Current version</w:t>
    </w:r>
    <w:r>
      <w:rPr>
        <w:rFonts w:ascii="Cambria" w:hAnsi="Cambria"/>
        <w:sz w:val="16"/>
        <w:szCs w:val="16"/>
      </w:rPr>
      <w:t xml:space="preserve"> </w:t>
    </w:r>
    <w:r w:rsidRPr="00A65F79">
      <w:rPr>
        <w:rFonts w:ascii="Cambria" w:hAnsi="Cambria"/>
        <w:sz w:val="16"/>
        <w:szCs w:val="16"/>
      </w:rPr>
      <w:t>updated by</w:t>
    </w:r>
    <w:r>
      <w:rPr>
        <w:rFonts w:ascii="Cambria" w:hAnsi="Cambria"/>
        <w:sz w:val="16"/>
        <w:szCs w:val="16"/>
      </w:rPr>
      <w:t>:</w:t>
    </w:r>
    <w:r w:rsidRPr="00A65F79">
      <w:rPr>
        <w:rFonts w:ascii="Cambria" w:hAnsi="Cambria"/>
        <w:sz w:val="16"/>
        <w:szCs w:val="16"/>
      </w:rPr>
      <w:t xml:space="preserve"> Jayne Eller</w:t>
    </w:r>
    <w:r>
      <w:rPr>
        <w:rFonts w:ascii="Cambria" w:hAnsi="Cambria"/>
        <w:sz w:val="16"/>
        <w:szCs w:val="16"/>
      </w:rPr>
      <w:t xml:space="preserve"> (</w:t>
    </w:r>
    <w:r w:rsidRPr="00A65F79">
      <w:rPr>
        <w:rFonts w:ascii="Cambria" w:hAnsi="Cambria"/>
        <w:sz w:val="16"/>
        <w:szCs w:val="16"/>
      </w:rPr>
      <w:t>Divisional Pharmacist F&amp;T</w:t>
    </w:r>
    <w:r>
      <w:rPr>
        <w:rFonts w:ascii="Cambria" w:hAnsi="Cambria"/>
        <w:sz w:val="16"/>
        <w:szCs w:val="16"/>
      </w:rPr>
      <w:t xml:space="preserve">), </w:t>
    </w:r>
    <w:r w:rsidRPr="00A65F79">
      <w:rPr>
        <w:rFonts w:ascii="Cambria" w:hAnsi="Cambria"/>
        <w:sz w:val="16"/>
        <w:szCs w:val="16"/>
      </w:rPr>
      <w:t xml:space="preserve">Sandeep </w:t>
    </w:r>
    <w:r>
      <w:rPr>
        <w:rFonts w:ascii="Cambria" w:hAnsi="Cambria"/>
        <w:sz w:val="16"/>
        <w:szCs w:val="16"/>
      </w:rPr>
      <w:t xml:space="preserve">Ashtekar (Paediatric Consultant), </w:t>
    </w:r>
  </w:p>
  <w:p w14:paraId="47EFE09B" w14:textId="77777777" w:rsidR="000005EE" w:rsidRPr="00A65F79" w:rsidRDefault="000005EE" w:rsidP="000005EE">
    <w:pPr>
      <w:pStyle w:val="Foo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Thomas Moses (Consultant Anaesthetist).</w:t>
    </w:r>
  </w:p>
  <w:p w14:paraId="693FAC58" w14:textId="248D407E" w:rsidR="00BE701E" w:rsidRPr="000005EE" w:rsidRDefault="000005EE" w:rsidP="006B12A5">
    <w:pPr>
      <w:pStyle w:val="Footer"/>
      <w:rPr>
        <w:rFonts w:ascii="Cambria" w:hAnsi="Cambria"/>
        <w:sz w:val="16"/>
        <w:szCs w:val="16"/>
      </w:rPr>
    </w:pPr>
    <w:r w:rsidRPr="00A65F79">
      <w:rPr>
        <w:rFonts w:ascii="Cambria" w:hAnsi="Cambria"/>
        <w:sz w:val="16"/>
        <w:szCs w:val="16"/>
      </w:rPr>
      <w:t>Approved by</w:t>
    </w:r>
    <w:r>
      <w:rPr>
        <w:rFonts w:ascii="Cambria" w:hAnsi="Cambria"/>
        <w:sz w:val="16"/>
        <w:szCs w:val="16"/>
      </w:rPr>
      <w:t>:</w:t>
    </w:r>
    <w:r w:rsidRPr="00A65F79">
      <w:rPr>
        <w:rFonts w:ascii="Cambria" w:hAnsi="Cambria"/>
        <w:sz w:val="16"/>
        <w:szCs w:val="16"/>
      </w:rPr>
      <w:t xml:space="preserve">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A6AF" w14:textId="77777777" w:rsidR="000005EE" w:rsidRDefault="000005EE" w:rsidP="000005EE">
    <w:pPr>
      <w:pStyle w:val="Foo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Status: Version 2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  <w:t>Issue date: 3.6.2024</w:t>
    </w:r>
  </w:p>
  <w:p w14:paraId="10855B6D" w14:textId="03A77ADC" w:rsidR="000005EE" w:rsidRDefault="000005EE" w:rsidP="000005EE">
    <w:pPr>
      <w:pStyle w:val="Foo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Initially p</w:t>
    </w:r>
    <w:r w:rsidRPr="00A65F79">
      <w:rPr>
        <w:rFonts w:ascii="Cambria" w:hAnsi="Cambria"/>
        <w:sz w:val="16"/>
        <w:szCs w:val="16"/>
      </w:rPr>
      <w:t>roduced by</w:t>
    </w:r>
    <w:r>
      <w:rPr>
        <w:rFonts w:ascii="Cambria" w:hAnsi="Cambria"/>
        <w:sz w:val="16"/>
        <w:szCs w:val="16"/>
      </w:rPr>
      <w:t>:</w:t>
    </w:r>
    <w:r w:rsidRPr="00A65F79">
      <w:rPr>
        <w:rFonts w:ascii="Cambria" w:hAnsi="Cambria"/>
        <w:sz w:val="16"/>
        <w:szCs w:val="16"/>
      </w:rPr>
      <w:t xml:space="preserve"> Prasad </w:t>
    </w:r>
    <w:proofErr w:type="spellStart"/>
    <w:r w:rsidRPr="00A65F79">
      <w:rPr>
        <w:rFonts w:ascii="Cambria" w:hAnsi="Cambria"/>
        <w:sz w:val="16"/>
        <w:szCs w:val="16"/>
      </w:rPr>
      <w:t>Parvathamma</w:t>
    </w:r>
    <w:proofErr w:type="spellEnd"/>
    <w:r w:rsidRPr="00A65F79">
      <w:rPr>
        <w:rFonts w:ascii="Cambria" w:hAnsi="Cambria"/>
        <w:sz w:val="16"/>
        <w:szCs w:val="16"/>
      </w:rPr>
      <w:t>,</w:t>
    </w:r>
    <w:r>
      <w:rPr>
        <w:rFonts w:ascii="Cambria" w:hAnsi="Cambria"/>
        <w:sz w:val="16"/>
        <w:szCs w:val="16"/>
      </w:rPr>
      <w:t xml:space="preserve"> </w:t>
    </w:r>
    <w:r w:rsidRPr="00A65F79">
      <w:rPr>
        <w:rFonts w:ascii="Cambria" w:hAnsi="Cambria"/>
        <w:sz w:val="16"/>
        <w:szCs w:val="16"/>
      </w:rPr>
      <w:t>Ram</w:t>
    </w:r>
    <w:r>
      <w:rPr>
        <w:rFonts w:ascii="Cambria" w:hAnsi="Cambria"/>
        <w:sz w:val="16"/>
        <w:szCs w:val="16"/>
      </w:rPr>
      <w:t>ya</w:t>
    </w:r>
    <w:r w:rsidRPr="00A65F79">
      <w:rPr>
        <w:rFonts w:ascii="Cambria" w:hAnsi="Cambria"/>
        <w:sz w:val="16"/>
        <w:szCs w:val="16"/>
      </w:rPr>
      <w:t xml:space="preserve"> Venkata, </w:t>
    </w:r>
    <w:r>
      <w:rPr>
        <w:rFonts w:ascii="Cambria" w:hAnsi="Cambria"/>
        <w:sz w:val="16"/>
        <w:szCs w:val="16"/>
      </w:rPr>
      <w:t xml:space="preserve">   </w:t>
    </w:r>
    <w:r>
      <w:rPr>
        <w:rFonts w:ascii="Cambria" w:hAnsi="Cambria"/>
        <w:sz w:val="16"/>
        <w:szCs w:val="16"/>
      </w:rPr>
      <w:tab/>
      <w:t>Review date: 3.6.2027</w:t>
    </w:r>
  </w:p>
  <w:p w14:paraId="67111287" w14:textId="77777777" w:rsidR="000005EE" w:rsidRPr="00A65F79" w:rsidRDefault="000005EE" w:rsidP="000005EE">
    <w:pPr>
      <w:pStyle w:val="Footer"/>
      <w:rPr>
        <w:rFonts w:ascii="Cambria" w:hAnsi="Cambria"/>
        <w:sz w:val="16"/>
        <w:szCs w:val="16"/>
      </w:rPr>
    </w:pPr>
    <w:r w:rsidRPr="00A65F79">
      <w:rPr>
        <w:rFonts w:ascii="Cambria" w:hAnsi="Cambria"/>
        <w:sz w:val="16"/>
        <w:szCs w:val="16"/>
      </w:rPr>
      <w:t>Sandeep Ashtekar</w:t>
    </w:r>
    <w:r>
      <w:rPr>
        <w:rFonts w:ascii="Cambria" w:hAnsi="Cambria"/>
        <w:sz w:val="16"/>
        <w:szCs w:val="16"/>
      </w:rPr>
      <w:t xml:space="preserve"> (Paediatric Consultants), Anitha James (Neonatal Consultant) </w:t>
    </w:r>
    <w:r>
      <w:rPr>
        <w:rFonts w:ascii="Cambria" w:hAnsi="Cambria"/>
        <w:sz w:val="16"/>
        <w:szCs w:val="16"/>
      </w:rPr>
      <w:tab/>
    </w:r>
  </w:p>
  <w:p w14:paraId="6FF06089" w14:textId="73B4528A" w:rsidR="000005EE" w:rsidRDefault="000005EE" w:rsidP="000005EE">
    <w:pPr>
      <w:pStyle w:val="Footer"/>
      <w:rPr>
        <w:rFonts w:ascii="Cambria" w:hAnsi="Cambria"/>
        <w:sz w:val="16"/>
        <w:szCs w:val="16"/>
      </w:rPr>
    </w:pPr>
    <w:r w:rsidRPr="00A65F79">
      <w:rPr>
        <w:rFonts w:ascii="Cambria" w:hAnsi="Cambria"/>
        <w:sz w:val="16"/>
        <w:szCs w:val="16"/>
      </w:rPr>
      <w:t>Current version</w:t>
    </w:r>
    <w:r>
      <w:rPr>
        <w:rFonts w:ascii="Cambria" w:hAnsi="Cambria"/>
        <w:sz w:val="16"/>
        <w:szCs w:val="16"/>
      </w:rPr>
      <w:t xml:space="preserve"> </w:t>
    </w:r>
    <w:r w:rsidRPr="00A65F79">
      <w:rPr>
        <w:rFonts w:ascii="Cambria" w:hAnsi="Cambria"/>
        <w:sz w:val="16"/>
        <w:szCs w:val="16"/>
      </w:rPr>
      <w:t>updated by</w:t>
    </w:r>
    <w:r>
      <w:rPr>
        <w:rFonts w:ascii="Cambria" w:hAnsi="Cambria"/>
        <w:sz w:val="16"/>
        <w:szCs w:val="16"/>
      </w:rPr>
      <w:t>:</w:t>
    </w:r>
    <w:r w:rsidRPr="00A65F79">
      <w:rPr>
        <w:rFonts w:ascii="Cambria" w:hAnsi="Cambria"/>
        <w:sz w:val="16"/>
        <w:szCs w:val="16"/>
      </w:rPr>
      <w:t xml:space="preserve"> Jayne Eller</w:t>
    </w:r>
    <w:r>
      <w:rPr>
        <w:rFonts w:ascii="Cambria" w:hAnsi="Cambria"/>
        <w:sz w:val="16"/>
        <w:szCs w:val="16"/>
      </w:rPr>
      <w:t xml:space="preserve"> (</w:t>
    </w:r>
    <w:r w:rsidRPr="00A65F79">
      <w:rPr>
        <w:rFonts w:ascii="Cambria" w:hAnsi="Cambria"/>
        <w:sz w:val="16"/>
        <w:szCs w:val="16"/>
      </w:rPr>
      <w:t>Divisional Pharmacist F&amp;T</w:t>
    </w:r>
    <w:r>
      <w:rPr>
        <w:rFonts w:ascii="Cambria" w:hAnsi="Cambria"/>
        <w:sz w:val="16"/>
        <w:szCs w:val="16"/>
      </w:rPr>
      <w:t xml:space="preserve">), </w:t>
    </w:r>
    <w:r w:rsidRPr="00A65F79">
      <w:rPr>
        <w:rFonts w:ascii="Cambria" w:hAnsi="Cambria"/>
        <w:sz w:val="16"/>
        <w:szCs w:val="16"/>
      </w:rPr>
      <w:t xml:space="preserve">Sandeep </w:t>
    </w:r>
    <w:r>
      <w:rPr>
        <w:rFonts w:ascii="Cambria" w:hAnsi="Cambria"/>
        <w:sz w:val="16"/>
        <w:szCs w:val="16"/>
      </w:rPr>
      <w:t xml:space="preserve">Ashtekar (Paediatric Consultant), </w:t>
    </w:r>
  </w:p>
  <w:p w14:paraId="55D8DEE2" w14:textId="455BDB14" w:rsidR="000005EE" w:rsidRPr="00A65F79" w:rsidRDefault="000005EE" w:rsidP="000005EE">
    <w:pPr>
      <w:pStyle w:val="Foo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Thomas Moses (Consultant Anaesthetist).</w:t>
    </w:r>
  </w:p>
  <w:p w14:paraId="115AA975" w14:textId="1AB4043A" w:rsidR="006B12A5" w:rsidRPr="000005EE" w:rsidRDefault="000005EE" w:rsidP="000005EE">
    <w:pPr>
      <w:pStyle w:val="Footer"/>
      <w:rPr>
        <w:rFonts w:ascii="Cambria" w:hAnsi="Cambria"/>
        <w:sz w:val="16"/>
        <w:szCs w:val="16"/>
      </w:rPr>
    </w:pPr>
    <w:r w:rsidRPr="00A65F79">
      <w:rPr>
        <w:rFonts w:ascii="Cambria" w:hAnsi="Cambria"/>
        <w:sz w:val="16"/>
        <w:szCs w:val="16"/>
      </w:rPr>
      <w:t>Approved by</w:t>
    </w:r>
    <w:r>
      <w:rPr>
        <w:rFonts w:ascii="Cambria" w:hAnsi="Cambria"/>
        <w:sz w:val="16"/>
        <w:szCs w:val="16"/>
      </w:rPr>
      <w:t>:</w:t>
    </w:r>
    <w:r w:rsidRPr="00A65F79">
      <w:rPr>
        <w:rFonts w:ascii="Cambria" w:hAnsi="Cambria"/>
        <w:sz w:val="16"/>
        <w:szCs w:val="16"/>
      </w:rPr>
      <w:t xml:space="preserve">                                           </w:t>
    </w:r>
    <w:r w:rsidR="006B12A5" w:rsidRPr="00A224ED">
      <w:rPr>
        <w:rFonts w:ascii="Cambria" w:hAnsi="Cambria"/>
      </w:rPr>
      <w:tab/>
    </w:r>
    <w:r w:rsidR="00C35F4B" w:rsidRPr="00C35F4B">
      <w:rPr>
        <w:rFonts w:cs="Arial"/>
        <w:sz w:val="16"/>
        <w:szCs w:val="16"/>
      </w:rPr>
      <w:t>Page 1</w:t>
    </w:r>
  </w:p>
  <w:p w14:paraId="5E239C1C" w14:textId="77777777" w:rsidR="00E14D7A" w:rsidRPr="00A224ED" w:rsidRDefault="00E14D7A" w:rsidP="006B12A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ADDA" w14:textId="77777777" w:rsidR="00D77706" w:rsidRPr="00A224ED" w:rsidRDefault="00D77706">
      <w:r w:rsidRPr="00A224ED">
        <w:separator/>
      </w:r>
    </w:p>
  </w:footnote>
  <w:footnote w:type="continuationSeparator" w:id="0">
    <w:p w14:paraId="48A01A1B" w14:textId="77777777" w:rsidR="00D77706" w:rsidRPr="00A224ED" w:rsidRDefault="00D77706">
      <w:r w:rsidRPr="00A224E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E5B"/>
    <w:multiLevelType w:val="hybridMultilevel"/>
    <w:tmpl w:val="F63AB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6152"/>
    <w:multiLevelType w:val="hybridMultilevel"/>
    <w:tmpl w:val="C00E91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68EB"/>
    <w:multiLevelType w:val="hybridMultilevel"/>
    <w:tmpl w:val="B2DAEA3A"/>
    <w:lvl w:ilvl="0" w:tplc="A75E71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6154"/>
    <w:multiLevelType w:val="multilevel"/>
    <w:tmpl w:val="3104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C71E3"/>
    <w:multiLevelType w:val="multilevel"/>
    <w:tmpl w:val="8BE4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937AE"/>
    <w:multiLevelType w:val="hybridMultilevel"/>
    <w:tmpl w:val="95509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4765A"/>
    <w:multiLevelType w:val="hybridMultilevel"/>
    <w:tmpl w:val="6DFAA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70371"/>
    <w:multiLevelType w:val="hybridMultilevel"/>
    <w:tmpl w:val="F95CC9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807EC"/>
    <w:multiLevelType w:val="hybridMultilevel"/>
    <w:tmpl w:val="41606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6952"/>
    <w:multiLevelType w:val="hybridMultilevel"/>
    <w:tmpl w:val="C6C28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662B2"/>
    <w:multiLevelType w:val="singleLevel"/>
    <w:tmpl w:val="144A9BD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5F74B40"/>
    <w:multiLevelType w:val="hybridMultilevel"/>
    <w:tmpl w:val="1D0EF2F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47583D8F"/>
    <w:multiLevelType w:val="hybridMultilevel"/>
    <w:tmpl w:val="92F2EFF6"/>
    <w:lvl w:ilvl="0" w:tplc="08090001">
      <w:start w:val="1"/>
      <w:numFmt w:val="bullet"/>
      <w:lvlText w:val=""/>
      <w:lvlJc w:val="left"/>
      <w:pPr>
        <w:ind w:left="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abstractNum w:abstractNumId="13" w15:restartNumberingAfterBreak="0">
    <w:nsid w:val="4A7834C2"/>
    <w:multiLevelType w:val="singleLevel"/>
    <w:tmpl w:val="89D4267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AE571FE"/>
    <w:multiLevelType w:val="hybridMultilevel"/>
    <w:tmpl w:val="F8489EB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4F44F3"/>
    <w:multiLevelType w:val="hybridMultilevel"/>
    <w:tmpl w:val="B352C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CB23BB"/>
    <w:multiLevelType w:val="hybridMultilevel"/>
    <w:tmpl w:val="42A2C4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5368D"/>
    <w:multiLevelType w:val="hybridMultilevel"/>
    <w:tmpl w:val="19BEF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E71B46"/>
    <w:multiLevelType w:val="singleLevel"/>
    <w:tmpl w:val="F0DA6298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18D1EE3"/>
    <w:multiLevelType w:val="singleLevel"/>
    <w:tmpl w:val="504E22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2D42F54"/>
    <w:multiLevelType w:val="hybridMultilevel"/>
    <w:tmpl w:val="E86E5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603878"/>
    <w:multiLevelType w:val="hybridMultilevel"/>
    <w:tmpl w:val="31D64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2814D7"/>
    <w:multiLevelType w:val="singleLevel"/>
    <w:tmpl w:val="137E2C78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</w:abstractNum>
  <w:abstractNum w:abstractNumId="23" w15:restartNumberingAfterBreak="0">
    <w:nsid w:val="6537489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62E30BC"/>
    <w:multiLevelType w:val="singleLevel"/>
    <w:tmpl w:val="C4B620B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6A690774"/>
    <w:multiLevelType w:val="hybridMultilevel"/>
    <w:tmpl w:val="A6102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27D72">
      <w:numFmt w:val="bullet"/>
      <w:lvlText w:val="–"/>
      <w:lvlJc w:val="left"/>
      <w:pPr>
        <w:ind w:left="1440" w:hanging="360"/>
      </w:pPr>
      <w:rPr>
        <w:rFonts w:ascii="Frutiger-Light--Identity-H" w:eastAsia="Times New Roman" w:hAnsi="Frutiger-Light--Identity-H" w:cs="Frutiger-Light--Identity-H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006EF"/>
    <w:multiLevelType w:val="hybridMultilevel"/>
    <w:tmpl w:val="68E6D3A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E6B5F"/>
    <w:multiLevelType w:val="hybridMultilevel"/>
    <w:tmpl w:val="F9780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796340"/>
    <w:multiLevelType w:val="hybridMultilevel"/>
    <w:tmpl w:val="B6E03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B7980"/>
    <w:multiLevelType w:val="hybridMultilevel"/>
    <w:tmpl w:val="CD581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8A45C0"/>
    <w:multiLevelType w:val="hybridMultilevel"/>
    <w:tmpl w:val="17906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517DF"/>
    <w:multiLevelType w:val="hybridMultilevel"/>
    <w:tmpl w:val="05EA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B050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8E94E36"/>
    <w:multiLevelType w:val="hybridMultilevel"/>
    <w:tmpl w:val="7D72F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6334687">
    <w:abstractNumId w:val="19"/>
  </w:num>
  <w:num w:numId="2" w16cid:durableId="1759012890">
    <w:abstractNumId w:val="24"/>
  </w:num>
  <w:num w:numId="3" w16cid:durableId="1642880930">
    <w:abstractNumId w:val="10"/>
  </w:num>
  <w:num w:numId="4" w16cid:durableId="286856534">
    <w:abstractNumId w:val="32"/>
  </w:num>
  <w:num w:numId="5" w16cid:durableId="1286698328">
    <w:abstractNumId w:val="18"/>
  </w:num>
  <w:num w:numId="6" w16cid:durableId="1712878127">
    <w:abstractNumId w:val="23"/>
  </w:num>
  <w:num w:numId="7" w16cid:durableId="1377390941">
    <w:abstractNumId w:val="13"/>
  </w:num>
  <w:num w:numId="8" w16cid:durableId="754132426">
    <w:abstractNumId w:val="22"/>
  </w:num>
  <w:num w:numId="9" w16cid:durableId="1849906815">
    <w:abstractNumId w:val="2"/>
  </w:num>
  <w:num w:numId="10" w16cid:durableId="1439251837">
    <w:abstractNumId w:val="1"/>
  </w:num>
  <w:num w:numId="11" w16cid:durableId="1134325185">
    <w:abstractNumId w:val="14"/>
  </w:num>
  <w:num w:numId="12" w16cid:durableId="197205330">
    <w:abstractNumId w:val="9"/>
  </w:num>
  <w:num w:numId="13" w16cid:durableId="385835999">
    <w:abstractNumId w:val="4"/>
  </w:num>
  <w:num w:numId="14" w16cid:durableId="136992161">
    <w:abstractNumId w:val="0"/>
  </w:num>
  <w:num w:numId="15" w16cid:durableId="767850790">
    <w:abstractNumId w:val="16"/>
  </w:num>
  <w:num w:numId="16" w16cid:durableId="736130050">
    <w:abstractNumId w:val="25"/>
  </w:num>
  <w:num w:numId="17" w16cid:durableId="2127195133">
    <w:abstractNumId w:val="22"/>
    <w:lvlOverride w:ilvl="0">
      <w:startOverride w:val="6"/>
    </w:lvlOverride>
  </w:num>
  <w:num w:numId="18" w16cid:durableId="902835309">
    <w:abstractNumId w:val="17"/>
  </w:num>
  <w:num w:numId="19" w16cid:durableId="1736707921">
    <w:abstractNumId w:val="30"/>
  </w:num>
  <w:num w:numId="20" w16cid:durableId="1631982170">
    <w:abstractNumId w:val="28"/>
  </w:num>
  <w:num w:numId="21" w16cid:durableId="1215892456">
    <w:abstractNumId w:val="12"/>
  </w:num>
  <w:num w:numId="22" w16cid:durableId="292831122">
    <w:abstractNumId w:val="22"/>
    <w:lvlOverride w:ilvl="0">
      <w:startOverride w:val="9"/>
    </w:lvlOverride>
  </w:num>
  <w:num w:numId="23" w16cid:durableId="1479879346">
    <w:abstractNumId w:val="22"/>
    <w:lvlOverride w:ilvl="0">
      <w:startOverride w:val="6"/>
    </w:lvlOverride>
  </w:num>
  <w:num w:numId="24" w16cid:durableId="1804541658">
    <w:abstractNumId w:val="11"/>
  </w:num>
  <w:num w:numId="25" w16cid:durableId="23215215">
    <w:abstractNumId w:val="33"/>
  </w:num>
  <w:num w:numId="26" w16cid:durableId="258682676">
    <w:abstractNumId w:val="31"/>
  </w:num>
  <w:num w:numId="27" w16cid:durableId="1126973979">
    <w:abstractNumId w:val="27"/>
  </w:num>
  <w:num w:numId="28" w16cid:durableId="1057170878">
    <w:abstractNumId w:val="5"/>
  </w:num>
  <w:num w:numId="29" w16cid:durableId="1339314180">
    <w:abstractNumId w:val="20"/>
  </w:num>
  <w:num w:numId="30" w16cid:durableId="1480538166">
    <w:abstractNumId w:val="29"/>
  </w:num>
  <w:num w:numId="31" w16cid:durableId="186674359">
    <w:abstractNumId w:val="21"/>
  </w:num>
  <w:num w:numId="32" w16cid:durableId="198517208">
    <w:abstractNumId w:val="26"/>
  </w:num>
  <w:num w:numId="33" w16cid:durableId="1204489283">
    <w:abstractNumId w:val="3"/>
  </w:num>
  <w:num w:numId="34" w16cid:durableId="1334988895">
    <w:abstractNumId w:val="15"/>
  </w:num>
  <w:num w:numId="35" w16cid:durableId="985357668">
    <w:abstractNumId w:val="7"/>
  </w:num>
  <w:num w:numId="36" w16cid:durableId="914703724">
    <w:abstractNumId w:val="6"/>
  </w:num>
  <w:num w:numId="37" w16cid:durableId="931550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70"/>
    <w:rsid w:val="000005EE"/>
    <w:rsid w:val="00006300"/>
    <w:rsid w:val="00006632"/>
    <w:rsid w:val="00014F57"/>
    <w:rsid w:val="00015CD5"/>
    <w:rsid w:val="0001638C"/>
    <w:rsid w:val="000254BE"/>
    <w:rsid w:val="00025F30"/>
    <w:rsid w:val="00031A99"/>
    <w:rsid w:val="000335A3"/>
    <w:rsid w:val="000346AD"/>
    <w:rsid w:val="000364C0"/>
    <w:rsid w:val="00040238"/>
    <w:rsid w:val="00051975"/>
    <w:rsid w:val="000526FA"/>
    <w:rsid w:val="00053E4B"/>
    <w:rsid w:val="000667E8"/>
    <w:rsid w:val="00082C8E"/>
    <w:rsid w:val="000904D2"/>
    <w:rsid w:val="00090CAC"/>
    <w:rsid w:val="000A41EF"/>
    <w:rsid w:val="000B0FD6"/>
    <w:rsid w:val="000B3A1C"/>
    <w:rsid w:val="000B7675"/>
    <w:rsid w:val="000D0D6A"/>
    <w:rsid w:val="000F2627"/>
    <w:rsid w:val="000F63D7"/>
    <w:rsid w:val="001035C2"/>
    <w:rsid w:val="0011491D"/>
    <w:rsid w:val="001251E8"/>
    <w:rsid w:val="00126D99"/>
    <w:rsid w:val="0012705E"/>
    <w:rsid w:val="00130DBD"/>
    <w:rsid w:val="00135EDA"/>
    <w:rsid w:val="001369DA"/>
    <w:rsid w:val="001546BF"/>
    <w:rsid w:val="00160770"/>
    <w:rsid w:val="0016164B"/>
    <w:rsid w:val="00162864"/>
    <w:rsid w:val="001629A6"/>
    <w:rsid w:val="00162FD6"/>
    <w:rsid w:val="0016541E"/>
    <w:rsid w:val="0017501E"/>
    <w:rsid w:val="00180728"/>
    <w:rsid w:val="001814AD"/>
    <w:rsid w:val="0018394B"/>
    <w:rsid w:val="00190CE6"/>
    <w:rsid w:val="00191F28"/>
    <w:rsid w:val="0019235A"/>
    <w:rsid w:val="00192D6B"/>
    <w:rsid w:val="001968B2"/>
    <w:rsid w:val="001A1197"/>
    <w:rsid w:val="001A6E67"/>
    <w:rsid w:val="001B162C"/>
    <w:rsid w:val="001B7F10"/>
    <w:rsid w:val="001C40C1"/>
    <w:rsid w:val="001D56A6"/>
    <w:rsid w:val="001E0082"/>
    <w:rsid w:val="001F3E14"/>
    <w:rsid w:val="001F4841"/>
    <w:rsid w:val="001F5564"/>
    <w:rsid w:val="001F6897"/>
    <w:rsid w:val="00202EF3"/>
    <w:rsid w:val="00213280"/>
    <w:rsid w:val="00214304"/>
    <w:rsid w:val="002168F6"/>
    <w:rsid w:val="0022488A"/>
    <w:rsid w:val="00240C6F"/>
    <w:rsid w:val="002613F6"/>
    <w:rsid w:val="00274EB4"/>
    <w:rsid w:val="002872FC"/>
    <w:rsid w:val="00290804"/>
    <w:rsid w:val="00291566"/>
    <w:rsid w:val="00292393"/>
    <w:rsid w:val="00294D54"/>
    <w:rsid w:val="00296D2D"/>
    <w:rsid w:val="002A1BA6"/>
    <w:rsid w:val="002B0B6D"/>
    <w:rsid w:val="002B5110"/>
    <w:rsid w:val="002B5F59"/>
    <w:rsid w:val="002C2210"/>
    <w:rsid w:val="002C6959"/>
    <w:rsid w:val="002D25AD"/>
    <w:rsid w:val="002D7BB8"/>
    <w:rsid w:val="002E03C6"/>
    <w:rsid w:val="002E205C"/>
    <w:rsid w:val="002F1AE4"/>
    <w:rsid w:val="002F2EB8"/>
    <w:rsid w:val="00303490"/>
    <w:rsid w:val="00306E24"/>
    <w:rsid w:val="003130AF"/>
    <w:rsid w:val="00313C9A"/>
    <w:rsid w:val="00317BC4"/>
    <w:rsid w:val="003209F7"/>
    <w:rsid w:val="003230DC"/>
    <w:rsid w:val="00326AED"/>
    <w:rsid w:val="003313A1"/>
    <w:rsid w:val="003314C9"/>
    <w:rsid w:val="00342C95"/>
    <w:rsid w:val="003461C4"/>
    <w:rsid w:val="00352B2C"/>
    <w:rsid w:val="003562A0"/>
    <w:rsid w:val="00373BB6"/>
    <w:rsid w:val="0037742F"/>
    <w:rsid w:val="00380358"/>
    <w:rsid w:val="00382F3C"/>
    <w:rsid w:val="00383C82"/>
    <w:rsid w:val="0038576C"/>
    <w:rsid w:val="00392EEA"/>
    <w:rsid w:val="003A1903"/>
    <w:rsid w:val="003A7381"/>
    <w:rsid w:val="003B0435"/>
    <w:rsid w:val="003B548C"/>
    <w:rsid w:val="003C5E43"/>
    <w:rsid w:val="003D3FA2"/>
    <w:rsid w:val="003D6D26"/>
    <w:rsid w:val="003D6DDA"/>
    <w:rsid w:val="003D7BFA"/>
    <w:rsid w:val="003E3DF7"/>
    <w:rsid w:val="003E7ADE"/>
    <w:rsid w:val="003F680B"/>
    <w:rsid w:val="00410F1B"/>
    <w:rsid w:val="00422492"/>
    <w:rsid w:val="004249A3"/>
    <w:rsid w:val="004316DA"/>
    <w:rsid w:val="004362A0"/>
    <w:rsid w:val="00441C59"/>
    <w:rsid w:val="00452187"/>
    <w:rsid w:val="00465801"/>
    <w:rsid w:val="004710EB"/>
    <w:rsid w:val="00472DCD"/>
    <w:rsid w:val="00483F25"/>
    <w:rsid w:val="00486428"/>
    <w:rsid w:val="004A09AA"/>
    <w:rsid w:val="004A3A34"/>
    <w:rsid w:val="004B3159"/>
    <w:rsid w:val="004B61EF"/>
    <w:rsid w:val="004C4390"/>
    <w:rsid w:val="004D21CB"/>
    <w:rsid w:val="004D3C36"/>
    <w:rsid w:val="004D617B"/>
    <w:rsid w:val="004D74E1"/>
    <w:rsid w:val="004E0775"/>
    <w:rsid w:val="004E6CF6"/>
    <w:rsid w:val="004F2CB5"/>
    <w:rsid w:val="004F4AC1"/>
    <w:rsid w:val="00503C1A"/>
    <w:rsid w:val="005260BD"/>
    <w:rsid w:val="00532C80"/>
    <w:rsid w:val="00536E71"/>
    <w:rsid w:val="00545641"/>
    <w:rsid w:val="00550ABF"/>
    <w:rsid w:val="00551502"/>
    <w:rsid w:val="0055151D"/>
    <w:rsid w:val="00551891"/>
    <w:rsid w:val="005629C5"/>
    <w:rsid w:val="00562A67"/>
    <w:rsid w:val="00565DF3"/>
    <w:rsid w:val="00574610"/>
    <w:rsid w:val="00577FDA"/>
    <w:rsid w:val="00591308"/>
    <w:rsid w:val="00595E30"/>
    <w:rsid w:val="005B45AC"/>
    <w:rsid w:val="005C31B4"/>
    <w:rsid w:val="005E1BCB"/>
    <w:rsid w:val="005E79BD"/>
    <w:rsid w:val="005F3239"/>
    <w:rsid w:val="005F36FD"/>
    <w:rsid w:val="005F3D84"/>
    <w:rsid w:val="005F549C"/>
    <w:rsid w:val="006110F4"/>
    <w:rsid w:val="0061391E"/>
    <w:rsid w:val="00616CB2"/>
    <w:rsid w:val="00624B77"/>
    <w:rsid w:val="00630AAE"/>
    <w:rsid w:val="006330B7"/>
    <w:rsid w:val="00640786"/>
    <w:rsid w:val="00646AE3"/>
    <w:rsid w:val="0065215E"/>
    <w:rsid w:val="00652E87"/>
    <w:rsid w:val="00655987"/>
    <w:rsid w:val="00660CEB"/>
    <w:rsid w:val="006627BD"/>
    <w:rsid w:val="0066362E"/>
    <w:rsid w:val="006708B1"/>
    <w:rsid w:val="00671924"/>
    <w:rsid w:val="0067327A"/>
    <w:rsid w:val="00674236"/>
    <w:rsid w:val="00674D1E"/>
    <w:rsid w:val="006811F1"/>
    <w:rsid w:val="0068332D"/>
    <w:rsid w:val="00687E99"/>
    <w:rsid w:val="00693FBB"/>
    <w:rsid w:val="0069467E"/>
    <w:rsid w:val="006A073C"/>
    <w:rsid w:val="006B12A5"/>
    <w:rsid w:val="006B7C2A"/>
    <w:rsid w:val="006C27C1"/>
    <w:rsid w:val="006C5324"/>
    <w:rsid w:val="006C68B7"/>
    <w:rsid w:val="006D6340"/>
    <w:rsid w:val="006E0458"/>
    <w:rsid w:val="006E4725"/>
    <w:rsid w:val="006F0CCE"/>
    <w:rsid w:val="006F2A95"/>
    <w:rsid w:val="006F796A"/>
    <w:rsid w:val="00702862"/>
    <w:rsid w:val="00714941"/>
    <w:rsid w:val="007159CC"/>
    <w:rsid w:val="00720DC8"/>
    <w:rsid w:val="00725014"/>
    <w:rsid w:val="007278F2"/>
    <w:rsid w:val="00731022"/>
    <w:rsid w:val="00732634"/>
    <w:rsid w:val="007345EE"/>
    <w:rsid w:val="00740D83"/>
    <w:rsid w:val="0077025E"/>
    <w:rsid w:val="00775D91"/>
    <w:rsid w:val="00784670"/>
    <w:rsid w:val="00787633"/>
    <w:rsid w:val="00793E57"/>
    <w:rsid w:val="0079441B"/>
    <w:rsid w:val="00795A1B"/>
    <w:rsid w:val="0079616B"/>
    <w:rsid w:val="00797326"/>
    <w:rsid w:val="007B2530"/>
    <w:rsid w:val="007C2C72"/>
    <w:rsid w:val="007C49EA"/>
    <w:rsid w:val="007C7C22"/>
    <w:rsid w:val="007D277E"/>
    <w:rsid w:val="007E6BE4"/>
    <w:rsid w:val="00811D70"/>
    <w:rsid w:val="00815C2C"/>
    <w:rsid w:val="00821F9F"/>
    <w:rsid w:val="008261B2"/>
    <w:rsid w:val="00832577"/>
    <w:rsid w:val="008415AE"/>
    <w:rsid w:val="008439E6"/>
    <w:rsid w:val="00845AEE"/>
    <w:rsid w:val="00850A1B"/>
    <w:rsid w:val="00863B2E"/>
    <w:rsid w:val="00866088"/>
    <w:rsid w:val="00870F09"/>
    <w:rsid w:val="0087208B"/>
    <w:rsid w:val="008728BC"/>
    <w:rsid w:val="00875662"/>
    <w:rsid w:val="008816E4"/>
    <w:rsid w:val="00884543"/>
    <w:rsid w:val="00887570"/>
    <w:rsid w:val="008A7954"/>
    <w:rsid w:val="008C05E7"/>
    <w:rsid w:val="008C1AB1"/>
    <w:rsid w:val="008C221C"/>
    <w:rsid w:val="008C5912"/>
    <w:rsid w:val="008D00E2"/>
    <w:rsid w:val="008D2608"/>
    <w:rsid w:val="008D2B90"/>
    <w:rsid w:val="008E06BC"/>
    <w:rsid w:val="008E14FF"/>
    <w:rsid w:val="008E46C3"/>
    <w:rsid w:val="008F3D29"/>
    <w:rsid w:val="008F5CDB"/>
    <w:rsid w:val="008F6426"/>
    <w:rsid w:val="008F66A2"/>
    <w:rsid w:val="00913ECF"/>
    <w:rsid w:val="00925766"/>
    <w:rsid w:val="00927714"/>
    <w:rsid w:val="00933934"/>
    <w:rsid w:val="009471AA"/>
    <w:rsid w:val="00964F12"/>
    <w:rsid w:val="00967796"/>
    <w:rsid w:val="00976AE0"/>
    <w:rsid w:val="00976BDB"/>
    <w:rsid w:val="00977E95"/>
    <w:rsid w:val="009804A1"/>
    <w:rsid w:val="00984878"/>
    <w:rsid w:val="00984E4D"/>
    <w:rsid w:val="009900D2"/>
    <w:rsid w:val="009955C1"/>
    <w:rsid w:val="00995F36"/>
    <w:rsid w:val="00996719"/>
    <w:rsid w:val="009B0456"/>
    <w:rsid w:val="009B090F"/>
    <w:rsid w:val="009B3CD1"/>
    <w:rsid w:val="009B7753"/>
    <w:rsid w:val="009C2F96"/>
    <w:rsid w:val="009C620D"/>
    <w:rsid w:val="009D0403"/>
    <w:rsid w:val="009D1F48"/>
    <w:rsid w:val="009D3B07"/>
    <w:rsid w:val="009D65F0"/>
    <w:rsid w:val="009E4CAA"/>
    <w:rsid w:val="009E60DD"/>
    <w:rsid w:val="009F39AE"/>
    <w:rsid w:val="00A00868"/>
    <w:rsid w:val="00A00F00"/>
    <w:rsid w:val="00A1402D"/>
    <w:rsid w:val="00A147C1"/>
    <w:rsid w:val="00A16D79"/>
    <w:rsid w:val="00A1720C"/>
    <w:rsid w:val="00A172FD"/>
    <w:rsid w:val="00A205BA"/>
    <w:rsid w:val="00A224ED"/>
    <w:rsid w:val="00A31B82"/>
    <w:rsid w:val="00A65E28"/>
    <w:rsid w:val="00A65F79"/>
    <w:rsid w:val="00A667AC"/>
    <w:rsid w:val="00A70F6F"/>
    <w:rsid w:val="00A763D9"/>
    <w:rsid w:val="00A77BE7"/>
    <w:rsid w:val="00A80AFF"/>
    <w:rsid w:val="00A82175"/>
    <w:rsid w:val="00A9685E"/>
    <w:rsid w:val="00AA230F"/>
    <w:rsid w:val="00AA2B35"/>
    <w:rsid w:val="00AA335E"/>
    <w:rsid w:val="00AA48F5"/>
    <w:rsid w:val="00AA5715"/>
    <w:rsid w:val="00AA6E39"/>
    <w:rsid w:val="00AB139B"/>
    <w:rsid w:val="00AB1A9A"/>
    <w:rsid w:val="00AD02C6"/>
    <w:rsid w:val="00AD314C"/>
    <w:rsid w:val="00AE0076"/>
    <w:rsid w:val="00AE1A81"/>
    <w:rsid w:val="00AE3744"/>
    <w:rsid w:val="00B0343D"/>
    <w:rsid w:val="00B060D2"/>
    <w:rsid w:val="00B27713"/>
    <w:rsid w:val="00B32DE7"/>
    <w:rsid w:val="00B35FCE"/>
    <w:rsid w:val="00B407DE"/>
    <w:rsid w:val="00B40D23"/>
    <w:rsid w:val="00B40E98"/>
    <w:rsid w:val="00B50457"/>
    <w:rsid w:val="00B51AF6"/>
    <w:rsid w:val="00B71EEF"/>
    <w:rsid w:val="00B7435C"/>
    <w:rsid w:val="00B76614"/>
    <w:rsid w:val="00B81157"/>
    <w:rsid w:val="00B8134B"/>
    <w:rsid w:val="00B81789"/>
    <w:rsid w:val="00B84295"/>
    <w:rsid w:val="00B858CE"/>
    <w:rsid w:val="00B85D15"/>
    <w:rsid w:val="00B945E8"/>
    <w:rsid w:val="00BA0FB8"/>
    <w:rsid w:val="00BA11E9"/>
    <w:rsid w:val="00BA310C"/>
    <w:rsid w:val="00BA4564"/>
    <w:rsid w:val="00BA53C2"/>
    <w:rsid w:val="00BC44A7"/>
    <w:rsid w:val="00BC6331"/>
    <w:rsid w:val="00BD0618"/>
    <w:rsid w:val="00BE01DE"/>
    <w:rsid w:val="00BE14CE"/>
    <w:rsid w:val="00BE1E9E"/>
    <w:rsid w:val="00BE3D28"/>
    <w:rsid w:val="00BE701E"/>
    <w:rsid w:val="00BF7AAF"/>
    <w:rsid w:val="00C00DB8"/>
    <w:rsid w:val="00C12CF7"/>
    <w:rsid w:val="00C1622E"/>
    <w:rsid w:val="00C25EE4"/>
    <w:rsid w:val="00C33EE3"/>
    <w:rsid w:val="00C35D3E"/>
    <w:rsid w:val="00C35F4B"/>
    <w:rsid w:val="00C41C06"/>
    <w:rsid w:val="00C448D3"/>
    <w:rsid w:val="00C50093"/>
    <w:rsid w:val="00C578E2"/>
    <w:rsid w:val="00C615DC"/>
    <w:rsid w:val="00C66A14"/>
    <w:rsid w:val="00C67FA0"/>
    <w:rsid w:val="00C76089"/>
    <w:rsid w:val="00C768A0"/>
    <w:rsid w:val="00C81598"/>
    <w:rsid w:val="00C82781"/>
    <w:rsid w:val="00C84F48"/>
    <w:rsid w:val="00C904F3"/>
    <w:rsid w:val="00C91082"/>
    <w:rsid w:val="00CC50FB"/>
    <w:rsid w:val="00CC7452"/>
    <w:rsid w:val="00CD000C"/>
    <w:rsid w:val="00CD2820"/>
    <w:rsid w:val="00CF18AC"/>
    <w:rsid w:val="00CF2495"/>
    <w:rsid w:val="00D076A4"/>
    <w:rsid w:val="00D11C83"/>
    <w:rsid w:val="00D14862"/>
    <w:rsid w:val="00D179AD"/>
    <w:rsid w:val="00D22C15"/>
    <w:rsid w:val="00D40CC0"/>
    <w:rsid w:val="00D427E2"/>
    <w:rsid w:val="00D50E0E"/>
    <w:rsid w:val="00D607E5"/>
    <w:rsid w:val="00D64EAB"/>
    <w:rsid w:val="00D7230B"/>
    <w:rsid w:val="00D7309D"/>
    <w:rsid w:val="00D77706"/>
    <w:rsid w:val="00D862B2"/>
    <w:rsid w:val="00D8706D"/>
    <w:rsid w:val="00D954EB"/>
    <w:rsid w:val="00DA4B09"/>
    <w:rsid w:val="00DA7FB1"/>
    <w:rsid w:val="00DB1731"/>
    <w:rsid w:val="00DB49C9"/>
    <w:rsid w:val="00DB6C21"/>
    <w:rsid w:val="00DC102F"/>
    <w:rsid w:val="00DC188F"/>
    <w:rsid w:val="00DE48AA"/>
    <w:rsid w:val="00DE68CD"/>
    <w:rsid w:val="00DF531D"/>
    <w:rsid w:val="00E04982"/>
    <w:rsid w:val="00E06139"/>
    <w:rsid w:val="00E06BDD"/>
    <w:rsid w:val="00E14D7A"/>
    <w:rsid w:val="00E15964"/>
    <w:rsid w:val="00E1760F"/>
    <w:rsid w:val="00E24EEB"/>
    <w:rsid w:val="00E365B5"/>
    <w:rsid w:val="00E417D9"/>
    <w:rsid w:val="00E41DCC"/>
    <w:rsid w:val="00E43DFF"/>
    <w:rsid w:val="00E4686F"/>
    <w:rsid w:val="00E51CE5"/>
    <w:rsid w:val="00E528D7"/>
    <w:rsid w:val="00E53B01"/>
    <w:rsid w:val="00E54DC9"/>
    <w:rsid w:val="00E55526"/>
    <w:rsid w:val="00E555CA"/>
    <w:rsid w:val="00E57204"/>
    <w:rsid w:val="00E641E6"/>
    <w:rsid w:val="00E66755"/>
    <w:rsid w:val="00E73F10"/>
    <w:rsid w:val="00E876CE"/>
    <w:rsid w:val="00EA1C55"/>
    <w:rsid w:val="00EA1C79"/>
    <w:rsid w:val="00EA41FC"/>
    <w:rsid w:val="00EB7F4B"/>
    <w:rsid w:val="00EC4160"/>
    <w:rsid w:val="00EC4F76"/>
    <w:rsid w:val="00ED40A8"/>
    <w:rsid w:val="00ED6A92"/>
    <w:rsid w:val="00ED6EC1"/>
    <w:rsid w:val="00EE62BC"/>
    <w:rsid w:val="00EF43FA"/>
    <w:rsid w:val="00F06374"/>
    <w:rsid w:val="00F077BA"/>
    <w:rsid w:val="00F10FF9"/>
    <w:rsid w:val="00F20A66"/>
    <w:rsid w:val="00F275F3"/>
    <w:rsid w:val="00F31457"/>
    <w:rsid w:val="00F41DDD"/>
    <w:rsid w:val="00F47446"/>
    <w:rsid w:val="00F52CC0"/>
    <w:rsid w:val="00F66D8D"/>
    <w:rsid w:val="00F71487"/>
    <w:rsid w:val="00F72BE0"/>
    <w:rsid w:val="00F73C57"/>
    <w:rsid w:val="00F7720F"/>
    <w:rsid w:val="00F851E0"/>
    <w:rsid w:val="00F8721E"/>
    <w:rsid w:val="00F90464"/>
    <w:rsid w:val="00F91A55"/>
    <w:rsid w:val="00F945D3"/>
    <w:rsid w:val="00FA2626"/>
    <w:rsid w:val="00FA778C"/>
    <w:rsid w:val="00FB11EF"/>
    <w:rsid w:val="00FC6695"/>
    <w:rsid w:val="00FC6B8D"/>
    <w:rsid w:val="00FD6142"/>
    <w:rsid w:val="00FE277D"/>
    <w:rsid w:val="00FE448D"/>
    <w:rsid w:val="00FE5443"/>
    <w:rsid w:val="00FE597E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165AB5"/>
  <w15:docId w15:val="{612BE8E4-C0FF-4028-B817-DA6E494C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90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A1903"/>
    <w:pPr>
      <w:keepNext/>
      <w:numPr>
        <w:numId w:val="8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A190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A1903"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A1903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A1903"/>
    <w:pPr>
      <w:keepNext/>
      <w:jc w:val="both"/>
      <w:outlineLvl w:val="4"/>
    </w:pPr>
    <w:rPr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A1903"/>
    <w:pPr>
      <w:jc w:val="center"/>
    </w:pPr>
    <w:rPr>
      <w:b/>
      <w:sz w:val="52"/>
    </w:rPr>
  </w:style>
  <w:style w:type="paragraph" w:styleId="Header">
    <w:name w:val="header"/>
    <w:basedOn w:val="Normal"/>
    <w:rsid w:val="003A19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A190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1903"/>
  </w:style>
  <w:style w:type="paragraph" w:styleId="BodyText2">
    <w:name w:val="Body Text 2"/>
    <w:basedOn w:val="Normal"/>
    <w:rsid w:val="003A1903"/>
    <w:pPr>
      <w:jc w:val="both"/>
    </w:pPr>
  </w:style>
  <w:style w:type="paragraph" w:styleId="BodyText3">
    <w:name w:val="Body Text 3"/>
    <w:basedOn w:val="Normal"/>
    <w:rsid w:val="003A1903"/>
    <w:pPr>
      <w:jc w:val="both"/>
    </w:pPr>
    <w:rPr>
      <w:color w:val="0000FF"/>
    </w:rPr>
  </w:style>
  <w:style w:type="paragraph" w:styleId="TOC1">
    <w:name w:val="toc 1"/>
    <w:basedOn w:val="Normal"/>
    <w:next w:val="Normal"/>
    <w:autoRedefine/>
    <w:semiHidden/>
    <w:rsid w:val="003A1903"/>
  </w:style>
  <w:style w:type="paragraph" w:styleId="TOC2">
    <w:name w:val="toc 2"/>
    <w:basedOn w:val="Normal"/>
    <w:next w:val="Normal"/>
    <w:autoRedefine/>
    <w:semiHidden/>
    <w:rsid w:val="003A1903"/>
    <w:pPr>
      <w:ind w:left="220"/>
    </w:pPr>
  </w:style>
  <w:style w:type="paragraph" w:styleId="TOC3">
    <w:name w:val="toc 3"/>
    <w:basedOn w:val="Normal"/>
    <w:next w:val="Normal"/>
    <w:autoRedefine/>
    <w:semiHidden/>
    <w:rsid w:val="003A1903"/>
    <w:pPr>
      <w:ind w:left="440"/>
    </w:pPr>
  </w:style>
  <w:style w:type="paragraph" w:styleId="TOC4">
    <w:name w:val="toc 4"/>
    <w:basedOn w:val="Normal"/>
    <w:next w:val="Normal"/>
    <w:autoRedefine/>
    <w:semiHidden/>
    <w:rsid w:val="003A1903"/>
    <w:pPr>
      <w:ind w:left="660"/>
    </w:pPr>
  </w:style>
  <w:style w:type="paragraph" w:styleId="TOC5">
    <w:name w:val="toc 5"/>
    <w:basedOn w:val="Normal"/>
    <w:next w:val="Normal"/>
    <w:autoRedefine/>
    <w:semiHidden/>
    <w:rsid w:val="003A1903"/>
    <w:pPr>
      <w:ind w:left="880"/>
    </w:pPr>
  </w:style>
  <w:style w:type="paragraph" w:styleId="TOC6">
    <w:name w:val="toc 6"/>
    <w:basedOn w:val="Normal"/>
    <w:next w:val="Normal"/>
    <w:autoRedefine/>
    <w:semiHidden/>
    <w:rsid w:val="003A1903"/>
    <w:pPr>
      <w:ind w:left="1100"/>
    </w:pPr>
  </w:style>
  <w:style w:type="paragraph" w:styleId="TOC7">
    <w:name w:val="toc 7"/>
    <w:basedOn w:val="Normal"/>
    <w:next w:val="Normal"/>
    <w:autoRedefine/>
    <w:semiHidden/>
    <w:rsid w:val="003A1903"/>
    <w:pPr>
      <w:ind w:left="1320"/>
    </w:pPr>
  </w:style>
  <w:style w:type="paragraph" w:styleId="TOC8">
    <w:name w:val="toc 8"/>
    <w:basedOn w:val="Normal"/>
    <w:next w:val="Normal"/>
    <w:autoRedefine/>
    <w:semiHidden/>
    <w:rsid w:val="003A1903"/>
    <w:pPr>
      <w:ind w:left="1540"/>
    </w:pPr>
  </w:style>
  <w:style w:type="paragraph" w:styleId="TOC9">
    <w:name w:val="toc 9"/>
    <w:basedOn w:val="Normal"/>
    <w:next w:val="Normal"/>
    <w:autoRedefine/>
    <w:semiHidden/>
    <w:rsid w:val="003A1903"/>
    <w:pPr>
      <w:ind w:left="1760"/>
    </w:pPr>
  </w:style>
  <w:style w:type="character" w:styleId="Strong">
    <w:name w:val="Strong"/>
    <w:basedOn w:val="DefaultParagraphFont"/>
    <w:qFormat/>
    <w:rsid w:val="00160770"/>
    <w:rPr>
      <w:b/>
      <w:bCs/>
    </w:rPr>
  </w:style>
  <w:style w:type="character" w:styleId="Hyperlink">
    <w:name w:val="Hyperlink"/>
    <w:basedOn w:val="DefaultParagraphFont"/>
    <w:rsid w:val="00B945E8"/>
    <w:rPr>
      <w:color w:val="0000FF"/>
      <w:u w:val="single"/>
    </w:rPr>
  </w:style>
  <w:style w:type="paragraph" w:styleId="BalloonText">
    <w:name w:val="Balloon Text"/>
    <w:basedOn w:val="Normal"/>
    <w:semiHidden/>
    <w:rsid w:val="004D21CB"/>
    <w:rPr>
      <w:rFonts w:ascii="Tahoma" w:hAnsi="Tahoma" w:cs="Tahoma"/>
      <w:sz w:val="16"/>
      <w:szCs w:val="16"/>
    </w:rPr>
  </w:style>
  <w:style w:type="character" w:customStyle="1" w:styleId="cp1">
    <w:name w:val="cp1"/>
    <w:basedOn w:val="DefaultParagraphFont"/>
    <w:rsid w:val="00E53B01"/>
    <w:rPr>
      <w:color w:val="A30553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B35FCE"/>
    <w:pPr>
      <w:ind w:left="720"/>
    </w:pPr>
  </w:style>
  <w:style w:type="table" w:styleId="TableGrid">
    <w:name w:val="Table Grid"/>
    <w:basedOn w:val="TableNormal"/>
    <w:rsid w:val="000B7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D00E2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F2CB5"/>
    <w:rPr>
      <w:rFonts w:ascii="Arial" w:hAnsi="Arial"/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B85D1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B85D1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74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6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1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8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3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56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46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7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1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61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58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44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24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83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ign.ac.uk/pdf/sign58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uideline.gov/summary/summary.aspx?doc_id=10391&amp;nbr=5437&amp;ss=6&amp;x1=99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hatwhychildreninhospital.org.uk/video-happens-in-c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ice.org.uk/guidance/cg112/documents/cg112-sedation-in-children-and-young-people-evidence-update2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ice.org.uk/guidance/cg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480DD28E28D48BA0DCAAE9381AA60" ma:contentTypeVersion="12" ma:contentTypeDescription="Create a new document." ma:contentTypeScope="" ma:versionID="94819979cc3ac5400c08d278555100e6">
  <xsd:schema xmlns:xsd="http://www.w3.org/2001/XMLSchema" xmlns:xs="http://www.w3.org/2001/XMLSchema" xmlns:p="http://schemas.microsoft.com/office/2006/metadata/properties" xmlns:ns3="137ca15d-9ca5-4969-9050-6a8af13b1758" xmlns:ns4="14f886ef-4092-4ed8-a31e-891c76461312" targetNamespace="http://schemas.microsoft.com/office/2006/metadata/properties" ma:root="true" ma:fieldsID="22a9664e0eefb700edba44b408ff8ee4" ns3:_="" ns4:_="">
    <xsd:import namespace="137ca15d-9ca5-4969-9050-6a8af13b1758"/>
    <xsd:import namespace="14f886ef-4092-4ed8-a31e-891c76461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a15d-9ca5-4969-9050-6a8af13b1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86ef-4092-4ed8-a31e-891c76461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E71A55-A850-49E3-9854-A2B4AC14C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D609D-42A2-40F6-BA41-0AD349C11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ca15d-9ca5-4969-9050-6a8af13b1758"/>
    <ds:schemaRef ds:uri="14f886ef-4092-4ed8-a31e-891c76461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47CE9-AB94-4B5F-88C3-3010E63B62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Gwent Healthcare NHS Trust</vt:lpstr>
    </vt:vector>
  </TitlesOfParts>
  <Company>Gwent Healthcare NHS Trust</Company>
  <LinksUpToDate>false</LinksUpToDate>
  <CharactersWithSpaces>16177</CharactersWithSpaces>
  <SharedDoc>false</SharedDoc>
  <HLinks>
    <vt:vector size="12" baseType="variant">
      <vt:variant>
        <vt:i4>4849678</vt:i4>
      </vt:variant>
      <vt:variant>
        <vt:i4>3</vt:i4>
      </vt:variant>
      <vt:variant>
        <vt:i4>0</vt:i4>
      </vt:variant>
      <vt:variant>
        <vt:i4>5</vt:i4>
      </vt:variant>
      <vt:variant>
        <vt:lpwstr>http://www.sign.ac.uk/pdf/sign58.pdf</vt:lpwstr>
      </vt:variant>
      <vt:variant>
        <vt:lpwstr/>
      </vt:variant>
      <vt:variant>
        <vt:i4>1114215</vt:i4>
      </vt:variant>
      <vt:variant>
        <vt:i4>0</vt:i4>
      </vt:variant>
      <vt:variant>
        <vt:i4>0</vt:i4>
      </vt:variant>
      <vt:variant>
        <vt:i4>5</vt:i4>
      </vt:variant>
      <vt:variant>
        <vt:lpwstr>http://www.guideline.gov/summary/summary.aspx?doc_id=10391&amp;nbr=5437&amp;ss=6&amp;x1=999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Gwent Healthcare NHS Trust</dc:title>
  <dc:subject/>
  <dc:creator>ABB_WIN7_REF</dc:creator>
  <cp:keywords/>
  <dc:description/>
  <cp:lastModifiedBy>Marion Schmidt (Aneurin Bevan UHB - Paediatrics)</cp:lastModifiedBy>
  <cp:revision>2</cp:revision>
  <cp:lastPrinted>2009-01-26T14:27:00Z</cp:lastPrinted>
  <dcterms:created xsi:type="dcterms:W3CDTF">2025-07-08T11:18:00Z</dcterms:created>
  <dcterms:modified xsi:type="dcterms:W3CDTF">2025-07-08T11:18:00Z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0x010100804480DD28E28D48BA0DCAAE9381AA60</vt:lpwstr>
  </property>
</Properties>
</file>