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6CCC" w14:textId="33AA66D1" w:rsidR="00C3183D" w:rsidRDefault="0003411B" w:rsidP="00FA19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B6940" wp14:editId="40704493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638550" cy="771525"/>
                <wp:effectExtent l="0" t="0" r="19050" b="2857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2808B" w14:textId="688D47BB" w:rsidR="0003411B" w:rsidRPr="00FA195C" w:rsidRDefault="0003411B" w:rsidP="000341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1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</w:t>
                            </w:r>
                            <w:r w:rsidR="008507BE" w:rsidRPr="00FA1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Children’s</w:t>
                            </w:r>
                            <w:r w:rsidRPr="00FA1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Nursing Service</w:t>
                            </w:r>
                          </w:p>
                          <w:p w14:paraId="5C5E1FBB" w14:textId="0B8AFA57" w:rsidR="0003411B" w:rsidRPr="00FA195C" w:rsidRDefault="0003411B" w:rsidP="000341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195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Care Closer to Home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B6940" id="Rectangle: Rounded Corners 1" o:spid="_x0000_s1026" style="position:absolute;left:0;text-align:left;margin-left:0;margin-top:7.5pt;width:286.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PtiAIAAFoFAAAOAAAAZHJzL2Uyb0RvYy54bWysVE1v2zAMvQ/YfxB0X52kTT+MOkWQosOA&#10;oi3aDj0rshQbkEWNUmJnv36U7LhFW+wwLAeFMskn8ulRl1ddY9hOoa/BFnx6NOFMWQllbTcF//l8&#10;8+2cMx+ELYUBqwq+V55fLb5+uWxdrmZQgSkVMgKxPm9dwasQXJ5lXlaqEf4InLLk1ICNCLTFTVai&#10;aAm9MdlsMjnNWsDSIUjlPX297p18kfC1VjLca+1VYKbgVFtIK6Z1HddscSnyDQpX1XIoQ/xDFY2o&#10;LR06Ql2LINgW6w9QTS0RPOhwJKHJQOtaqtQDdTOdvOvmqRJOpV6IHO9Gmvz/g5V3uwdkdUl3x5kV&#10;DV3RI5Em7MaonD3C1paqZCtAS3fMppGv1vmc0p7cAw47T2ZsvtPYxH9qi3WJ4/3IseoCk/Tx+PT4&#10;fD6nq5DkOzubzmfzCJq9Zjv04buChkWj4BhriDUlfsXu1oc+/hBHybGkvohkhb1RsQ5jH5Wm5ujY&#10;WcpOslIrg2wnSBBCSmXDtHdVolT95/mEfkNRY0YqMQFGZF0bM2IPAFGyH7H7Wof4mKqSKsfkyd8K&#10;65PHjHQy2DAmN7UF/AzAUFfDyX38gaSemshS6NYdhURzDeWeVIDQj4d38qYm7m+FDw8CaR7oumjG&#10;wz0t2kBbcBgszirA3599j/EkU/Jy1tJ8Fdz/2gpUnJkflgR8MT05iQOZNifzsxlt8K1n/dZjt80K&#10;6MZIpFRdMmN8MAdTIzQv9BQs46nkElbS2QWXAQ+bVejnnh4TqZbLFEZD6ES4tU9ORvBIcJTVc/ci&#10;0A0CDCTdOzjMosjfSbCPjZkWltsAuk76fOV1oJ4GOGloeGziC/F2n6Jen8TFHwAAAP//AwBQSwME&#10;FAAGAAgAAAAhAAwqbIPaAAAABwEAAA8AAABkcnMvZG93bnJldi54bWxMj0FPwzAMhe9I/IfISNxY&#10;ClXHVJpOg2knTnRcdksb03RrnKrJtvDvMSc42X7Pev5crZMbxQXnMHhS8LjIQCB13gzUK/jc7x5W&#10;IELUZPToCRV8Y4B1fXtT6dL4K33gpYm94BAKpVZgY5xKKUNn0emw8BMSe19+djryOPfSzPrK4W6U&#10;T1m2lE4PxBesnvDNYndqzk6BM3naHvXmgLtV83oo0vt2tq1S93dp8wIiYop/y/CLz+hQM1Prz2SC&#10;GBXwI5HVgiu7xXPOTctCvixA1pX8z1//AAAA//8DAFBLAQItABQABgAIAAAAIQC2gziS/gAAAOEB&#10;AAATAAAAAAAAAAAAAAAAAAAAAABbQ29udGVudF9UeXBlc10ueG1sUEsBAi0AFAAGAAgAAAAhADj9&#10;If/WAAAAlAEAAAsAAAAAAAAAAAAAAAAALwEAAF9yZWxzLy5yZWxzUEsBAi0AFAAGAAgAAAAhAPNb&#10;A+2IAgAAWgUAAA4AAAAAAAAAAAAAAAAALgIAAGRycy9lMm9Eb2MueG1sUEsBAi0AFAAGAAgAAAAh&#10;AAwqbIPaAAAABwEAAA8AAAAAAAAAAAAAAAAA4gQAAGRycy9kb3ducmV2LnhtbFBLBQYAAAAABAAE&#10;APMAAADpBQAAAAA=&#10;" fillcolor="#4472c4 [3204]" strokecolor="#1f3763 [1604]" strokeweight="1pt">
                <v:stroke joinstyle="miter"/>
                <v:textbox>
                  <w:txbxContent>
                    <w:p w14:paraId="6DB2808B" w14:textId="688D47BB" w:rsidR="0003411B" w:rsidRPr="00FA195C" w:rsidRDefault="0003411B" w:rsidP="000341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19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</w:t>
                      </w:r>
                      <w:r w:rsidR="008507BE" w:rsidRPr="00FA195C">
                        <w:rPr>
                          <w:b/>
                          <w:bCs/>
                          <w:sz w:val="28"/>
                          <w:szCs w:val="28"/>
                        </w:rPr>
                        <w:t>Children’s</w:t>
                      </w:r>
                      <w:r w:rsidRPr="00FA19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Nursing Service</w:t>
                      </w:r>
                    </w:p>
                    <w:p w14:paraId="5C5E1FBB" w14:textId="0B8AFA57" w:rsidR="0003411B" w:rsidRPr="00FA195C" w:rsidRDefault="0003411B" w:rsidP="000341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A195C">
                        <w:rPr>
                          <w:b/>
                          <w:bCs/>
                          <w:sz w:val="28"/>
                          <w:szCs w:val="28"/>
                        </w:rPr>
                        <w:t xml:space="preserve">Care Closer to Home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29A855C" w14:textId="25733DBE" w:rsidR="0003411B" w:rsidRDefault="0003411B" w:rsidP="00FA195C">
      <w:pPr>
        <w:jc w:val="center"/>
      </w:pPr>
    </w:p>
    <w:p w14:paraId="51146981" w14:textId="17205EA5" w:rsidR="0003411B" w:rsidRDefault="0003411B" w:rsidP="00FA195C">
      <w:pPr>
        <w:jc w:val="center"/>
      </w:pPr>
    </w:p>
    <w:p w14:paraId="4FDB9F2E" w14:textId="53770ADB" w:rsidR="0003411B" w:rsidRDefault="00FA195C" w:rsidP="00FA195C">
      <w:pPr>
        <w:jc w:val="center"/>
      </w:pPr>
      <w:r w:rsidRPr="00451291">
        <w:rPr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11B0B0FB" wp14:editId="4BF7C48B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1533525" cy="130759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BB8" w14:textId="576186A3" w:rsidR="0003411B" w:rsidRDefault="0003411B" w:rsidP="00FA195C">
      <w:pPr>
        <w:jc w:val="center"/>
      </w:pPr>
    </w:p>
    <w:p w14:paraId="666BCAFC" w14:textId="20D31C78" w:rsidR="0003411B" w:rsidRDefault="0003411B" w:rsidP="00FA195C">
      <w:pPr>
        <w:jc w:val="center"/>
      </w:pPr>
    </w:p>
    <w:p w14:paraId="5DF7F97D" w14:textId="7207C546" w:rsidR="0003411B" w:rsidRDefault="0003411B" w:rsidP="00FA195C">
      <w:pPr>
        <w:jc w:val="center"/>
      </w:pPr>
    </w:p>
    <w:p w14:paraId="2F27F635" w14:textId="758CD235" w:rsidR="0003411B" w:rsidRDefault="0003411B" w:rsidP="00FA195C">
      <w:pPr>
        <w:jc w:val="center"/>
      </w:pPr>
    </w:p>
    <w:p w14:paraId="164BAB96" w14:textId="4C2E9F84" w:rsidR="0003411B" w:rsidRDefault="00FA195C" w:rsidP="00FA19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BDB55" wp14:editId="73744413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3429000" cy="5238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01347" w14:textId="3E3511D0" w:rsidR="0003411B" w:rsidRPr="0003411B" w:rsidRDefault="0003411B" w:rsidP="000341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41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Patient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Pr="000341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Carer Information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BDB55" id="Rectangle: Rounded Corners 2" o:spid="_x0000_s1027" style="position:absolute;left:0;text-align:left;margin-left:0;margin-top:6.05pt;width:270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FfiwIAAGEFAAAOAAAAZHJzL2Uyb0RvYy54bWysVFFP2zAQfp+0/2D5fSQN7QYRKaqKmCYh&#10;QMDEs+vYTSTb59luk+7X7+ykAQHaw7SXxPbdff7u7jtfXPZakb1wvgVT0dlJTokwHOrWbCv68+n6&#10;yxklPjBTMwVGVPQgPL1cfv500dlSFNCAqoUjCGJ82dmKNiHYMss8b4Rm/gSsMGiU4DQLuHXbrHas&#10;Q3StsiLPv2YduNo64MJ7PL0ajHSZ8KUUPNxJ6UUgqqLILaSvS99N/GbLC1ZuHbNNy0ca7B9YaNYa&#10;vHSCumKBkZ1r30HpljvwIMMJB52BlC0XKQfMZpa/yeaxYVakXLA43k5l8v8Plt/u7x1p64oWlBim&#10;sUUPWDRmtkqU5AF2phY1WYMz2GNSxHp11pcY9mjv3bjzuIzJ99Lp+Me0SJ9qfJhqLPpAOB6ezovz&#10;PMdWcLQtitOzb4sImr1EW+fDdwGaxEVFXeQQOaX6sv2ND4P/0Q+DI6WBRFqFgxKRhzIPQmJyeG2R&#10;opOsxFo5smcoCMa5MGE2mBpWi+F4gfySMpDUFJEoJsCILFulJuwRIEr2PfbAdfSPoSKpcgrO/0Zs&#10;CJ4i0s1gwhSsWwPuIwCFWY03D/7HIg2liVUK/aZPjU+e8WQD9QHF4GCYEm/5dYstuGE+3DOHY4Fd&#10;w1EPd/iRCrqKwriipAH3+6Pz6I9qRSslHY5ZRf2vHXOCEvXDoI7PZ/N5nMu0mS++Fbhxry2b1xaz&#10;02vAxs3wUbE8LaN/UMeldKCf8UVYxVvRxAzHuyvKgztu1mEYf3xTuFitkhvOomXhxjxaHsFjnaO6&#10;nvpn5uyow4AKvoXjSLLyjRIH3xhpYLULINsk05e6jh3AOU5SGt+c+FC83ievl5dx+QcAAP//AwBQ&#10;SwMEFAAGAAgAAAAhAMMhwnHaAAAABgEAAA8AAABkcnMvZG93bnJldi54bWxMj8FOwzAQRO9I/IO1&#10;SNyo09JWJcSpClVPnAhcenPiJQ7E68h2W/P3LCc4zsxq5m21zW4UZwxx8KRgPitAIHXeDNQreH87&#10;3G1AxKTJ6NETKvjGCNv6+qrSpfEXesVzk3rBJRRLrcCmNJVSxs6i03HmJyTOPnxwOrEMvTRBX7jc&#10;jXJRFGvp9EC8YPWEzxa7r+bkFDhzn/efenfEw6Z5Oq7yyz7YVqnbm7x7BJEwp79j+MVndKiZqfUn&#10;MlGMCviRxO5iDoLT1bJgo1XwsFyDrCv5H7/+AQAA//8DAFBLAQItABQABgAIAAAAIQC2gziS/gAA&#10;AOEBAAATAAAAAAAAAAAAAAAAAAAAAABbQ29udGVudF9UeXBlc10ueG1sUEsBAi0AFAAGAAgAAAAh&#10;ADj9If/WAAAAlAEAAAsAAAAAAAAAAAAAAAAALwEAAF9yZWxzLy5yZWxzUEsBAi0AFAAGAAgAAAAh&#10;ACJNgV+LAgAAYQUAAA4AAAAAAAAAAAAAAAAALgIAAGRycy9lMm9Eb2MueG1sUEsBAi0AFAAGAAgA&#10;AAAhAMMhwnHaAAAABgEAAA8AAAAAAAAAAAAAAAAA5Q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30101347" w14:textId="3E3511D0" w:rsidR="0003411B" w:rsidRPr="0003411B" w:rsidRDefault="0003411B" w:rsidP="000341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3411B">
                        <w:rPr>
                          <w:b/>
                          <w:bCs/>
                          <w:sz w:val="28"/>
                          <w:szCs w:val="28"/>
                        </w:rPr>
                        <w:t>Patient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&amp; </w:t>
                      </w:r>
                      <w:r w:rsidRPr="0003411B">
                        <w:rPr>
                          <w:b/>
                          <w:bCs/>
                          <w:sz w:val="28"/>
                          <w:szCs w:val="28"/>
                        </w:rPr>
                        <w:t>Carer Information Leaflet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A57CDE" w14:textId="2F4D8686" w:rsidR="0003411B" w:rsidRDefault="0003411B" w:rsidP="00FA195C">
      <w:pPr>
        <w:jc w:val="center"/>
      </w:pPr>
    </w:p>
    <w:p w14:paraId="3AFB14B1" w14:textId="4D559887" w:rsidR="0003411B" w:rsidRDefault="0003411B"/>
    <w:p w14:paraId="67C93ECB" w14:textId="6A96B2FF" w:rsidR="0003411B" w:rsidRDefault="0003411B">
      <w:r>
        <w:t xml:space="preserve">You have received this leaflet as a referral has been made for your child to receive nursing support from the Care Closer to Home (CCTH) team. You should have received </w:t>
      </w:r>
      <w:r w:rsidR="007368D9">
        <w:t>advice from the referrer/</w:t>
      </w:r>
      <w:r>
        <w:t xml:space="preserve"> advice leaflet or website information </w:t>
      </w:r>
      <w:r w:rsidR="6BC46AF3">
        <w:t xml:space="preserve">(ABB Healthier together) </w:t>
      </w:r>
      <w:r>
        <w:t xml:space="preserve">with further information about your </w:t>
      </w:r>
      <w:r w:rsidR="008615E6">
        <w:t>child’s</w:t>
      </w:r>
      <w:r>
        <w:t xml:space="preserve"> condition and what to expect over the next few days. </w:t>
      </w:r>
    </w:p>
    <w:p w14:paraId="35482EC2" w14:textId="140C2FEC" w:rsidR="007368D9" w:rsidRDefault="007368D9">
      <w:r>
        <w:t xml:space="preserve">The Care Closer to </w:t>
      </w:r>
      <w:proofErr w:type="gramStart"/>
      <w:r>
        <w:t>Home</w:t>
      </w:r>
      <w:proofErr w:type="gramEnd"/>
      <w:r>
        <w:t xml:space="preserve"> team offers nursing support to patients for the following: - </w:t>
      </w:r>
    </w:p>
    <w:p w14:paraId="0051629D" w14:textId="111FAA4F" w:rsidR="007368D9" w:rsidRDefault="007368D9" w:rsidP="007368D9">
      <w:pPr>
        <w:pStyle w:val="ListParagraph"/>
        <w:numPr>
          <w:ilvl w:val="0"/>
          <w:numId w:val="1"/>
        </w:numPr>
      </w:pPr>
      <w:r>
        <w:t>Wound care advice and management</w:t>
      </w:r>
    </w:p>
    <w:p w14:paraId="06D54822" w14:textId="19A72B6F" w:rsidR="007368D9" w:rsidRDefault="007368D9" w:rsidP="007368D9">
      <w:pPr>
        <w:pStyle w:val="ListParagraph"/>
        <w:numPr>
          <w:ilvl w:val="0"/>
          <w:numId w:val="1"/>
        </w:numPr>
      </w:pPr>
      <w:r>
        <w:t>Administration of Intravenous/ Intramuscular medication</w:t>
      </w:r>
    </w:p>
    <w:p w14:paraId="4A5B2A42" w14:textId="257C29D4" w:rsidR="007368D9" w:rsidRDefault="007368D9" w:rsidP="007368D9">
      <w:pPr>
        <w:pStyle w:val="ListParagraph"/>
        <w:numPr>
          <w:ilvl w:val="0"/>
          <w:numId w:val="1"/>
        </w:numPr>
      </w:pPr>
      <w:r>
        <w:t>Support and advice with constipation</w:t>
      </w:r>
      <w:r w:rsidR="008615E6">
        <w:t>.</w:t>
      </w:r>
      <w:r>
        <w:t xml:space="preserve"> </w:t>
      </w:r>
    </w:p>
    <w:p w14:paraId="4672DDC9" w14:textId="7CE61673" w:rsidR="007368D9" w:rsidRDefault="007368D9" w:rsidP="007368D9">
      <w:pPr>
        <w:pStyle w:val="ListParagraph"/>
        <w:numPr>
          <w:ilvl w:val="0"/>
          <w:numId w:val="1"/>
        </w:numPr>
      </w:pPr>
      <w:r>
        <w:t>Support and advice for minor illnesses</w:t>
      </w:r>
      <w:r w:rsidR="7F5203C5">
        <w:t xml:space="preserve"> for the clinical pathways</w:t>
      </w:r>
      <w:r>
        <w:t xml:space="preserve">. </w:t>
      </w:r>
    </w:p>
    <w:p w14:paraId="3F113CFC" w14:textId="3A7645B2" w:rsidR="007368D9" w:rsidRDefault="007368D9" w:rsidP="16FAEE52">
      <w:pPr>
        <w:pStyle w:val="ListParagraph"/>
        <w:numPr>
          <w:ilvl w:val="0"/>
          <w:numId w:val="1"/>
        </w:numPr>
      </w:pPr>
      <w:r>
        <w:t xml:space="preserve">Observations to check on your child when discharged from the hospital. </w:t>
      </w:r>
    </w:p>
    <w:p w14:paraId="1EF1EFA5" w14:textId="28D85F48" w:rsidR="007368D9" w:rsidRDefault="007368D9" w:rsidP="007368D9">
      <w:r>
        <w:t xml:space="preserve">This may prevent your child being admitted or enable an earlier discharge home from hospital. </w:t>
      </w:r>
    </w:p>
    <w:p w14:paraId="2E77A027" w14:textId="357AD134" w:rsidR="007368D9" w:rsidRDefault="007368D9" w:rsidP="007368D9">
      <w:pPr>
        <w:rPr>
          <w:b/>
          <w:bCs/>
        </w:rPr>
      </w:pPr>
      <w:r>
        <w:t xml:space="preserve">CCTH is part of the Community </w:t>
      </w:r>
      <w:proofErr w:type="spellStart"/>
      <w:r>
        <w:t>Childrens</w:t>
      </w:r>
      <w:proofErr w:type="spellEnd"/>
      <w:r>
        <w:t xml:space="preserve"> Nursing service which provides short term nursing care to children and young people within the community. The Care Closer </w:t>
      </w:r>
      <w:r w:rsidR="008615E6">
        <w:t>t</w:t>
      </w:r>
      <w:r>
        <w:t xml:space="preserve">o </w:t>
      </w:r>
      <w:proofErr w:type="gramStart"/>
      <w:r>
        <w:t>Home</w:t>
      </w:r>
      <w:proofErr w:type="gramEnd"/>
      <w:r>
        <w:t xml:space="preserve"> team will make contact with you regarding your child. </w:t>
      </w:r>
      <w:r w:rsidRPr="007368D9">
        <w:rPr>
          <w:b/>
          <w:bCs/>
        </w:rPr>
        <w:t>(Please note if referral after 5pm then you will be contacted the next day).</w:t>
      </w:r>
    </w:p>
    <w:p w14:paraId="245D0BB9" w14:textId="7ADFA577" w:rsidR="001A034D" w:rsidRDefault="007368D9" w:rsidP="007368D9">
      <w:r w:rsidRPr="007368D9">
        <w:t>If you have any concerns</w:t>
      </w:r>
      <w:r w:rsidR="00FA195C">
        <w:t xml:space="preserve">/ questions </w:t>
      </w:r>
      <w:r w:rsidRPr="007368D9">
        <w:t>about your child</w:t>
      </w:r>
      <w:r w:rsidR="00FA195C">
        <w:t xml:space="preserve"> between the hours or 09:00 – 17:00</w:t>
      </w:r>
      <w:r w:rsidRPr="007368D9">
        <w:t xml:space="preserve"> the</w:t>
      </w:r>
      <w:r>
        <w:t>n</w:t>
      </w:r>
      <w:r w:rsidRPr="007368D9">
        <w:t xml:space="preserve"> please contact the C</w:t>
      </w:r>
      <w:r>
        <w:t xml:space="preserve">are </w:t>
      </w:r>
      <w:r w:rsidRPr="007368D9">
        <w:t>C</w:t>
      </w:r>
      <w:r>
        <w:t xml:space="preserve">loser </w:t>
      </w:r>
      <w:r w:rsidR="00FA195C">
        <w:t>to</w:t>
      </w:r>
      <w:r>
        <w:t xml:space="preserve"> </w:t>
      </w:r>
      <w:proofErr w:type="gramStart"/>
      <w:r w:rsidRPr="007368D9">
        <w:t>H</w:t>
      </w:r>
      <w:r>
        <w:t>ome</w:t>
      </w:r>
      <w:proofErr w:type="gramEnd"/>
      <w:r w:rsidRPr="007368D9">
        <w:t xml:space="preserve"> team on the foll</w:t>
      </w:r>
      <w:r>
        <w:t>owing telephone numbers</w:t>
      </w:r>
      <w:r w:rsidR="00FA195C">
        <w:t>;</w:t>
      </w:r>
    </w:p>
    <w:p w14:paraId="3BE23047" w14:textId="7026E770" w:rsidR="001A034D" w:rsidRDefault="001A034D" w:rsidP="00FA195C">
      <w:pPr>
        <w:pStyle w:val="ListParagraph"/>
        <w:numPr>
          <w:ilvl w:val="0"/>
          <w:numId w:val="3"/>
        </w:numPr>
        <w:rPr>
          <w:b/>
          <w:bCs/>
          <w:color w:val="FF0000"/>
        </w:rPr>
      </w:pPr>
      <w:r>
        <w:rPr>
          <w:b/>
          <w:bCs/>
          <w:color w:val="FF0000"/>
        </w:rPr>
        <w:t>CCTH Main Office</w:t>
      </w:r>
      <w:r w:rsidR="005626C4">
        <w:rPr>
          <w:b/>
          <w:bCs/>
          <w:color w:val="FF0000"/>
        </w:rPr>
        <w:t xml:space="preserve"> in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Risca</w:t>
      </w:r>
      <w:proofErr w:type="spellEnd"/>
      <w:r>
        <w:rPr>
          <w:b/>
          <w:bCs/>
          <w:color w:val="FF0000"/>
        </w:rPr>
        <w:t xml:space="preserve"> Health Centre </w:t>
      </w:r>
      <w:r w:rsidR="005626C4">
        <w:rPr>
          <w:b/>
          <w:bCs/>
          <w:color w:val="FF0000"/>
        </w:rPr>
        <w:t xml:space="preserve">- </w:t>
      </w:r>
      <w:r>
        <w:rPr>
          <w:b/>
          <w:bCs/>
          <w:color w:val="FF0000"/>
        </w:rPr>
        <w:t>01633 618010</w:t>
      </w:r>
    </w:p>
    <w:p w14:paraId="1C84CF94" w14:textId="6F6002DA" w:rsidR="001809EF" w:rsidRDefault="001809EF" w:rsidP="00FA195C">
      <w:pPr>
        <w:pStyle w:val="ListParagraph"/>
        <w:numPr>
          <w:ilvl w:val="0"/>
          <w:numId w:val="3"/>
        </w:numPr>
        <w:rPr>
          <w:b/>
          <w:bCs/>
          <w:color w:val="7030A0"/>
        </w:rPr>
      </w:pPr>
      <w:r>
        <w:rPr>
          <w:b/>
          <w:bCs/>
          <w:color w:val="7030A0"/>
        </w:rPr>
        <w:t>CCTH Manager –</w:t>
      </w:r>
      <w:r w:rsidR="004C2C07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01633 618008</w:t>
      </w:r>
    </w:p>
    <w:p w14:paraId="4D27B415" w14:textId="67059C5D" w:rsidR="00FA195C" w:rsidRDefault="00FA195C" w:rsidP="00FA195C">
      <w:pPr>
        <w:rPr>
          <w:b/>
          <w:bCs/>
          <w:color w:val="FF0000"/>
        </w:rPr>
      </w:pPr>
      <w:r w:rsidRPr="00FA195C">
        <w:rPr>
          <w:b/>
          <w:bCs/>
          <w:u w:val="single"/>
        </w:rPr>
        <w:t xml:space="preserve">Outside of these hours or if your child is </w:t>
      </w:r>
      <w:r w:rsidR="0085264B" w:rsidRPr="00FA195C">
        <w:rPr>
          <w:b/>
          <w:bCs/>
          <w:u w:val="single"/>
        </w:rPr>
        <w:t>unwell,</w:t>
      </w:r>
      <w:r w:rsidRPr="00FA195C">
        <w:t xml:space="preserve"> </w:t>
      </w:r>
      <w:r>
        <w:t xml:space="preserve">please contact the hospital department that your child was discharged from or </w:t>
      </w:r>
      <w:proofErr w:type="spellStart"/>
      <w:r w:rsidRPr="00FA195C">
        <w:rPr>
          <w:b/>
          <w:bCs/>
          <w:color w:val="FF0000"/>
        </w:rPr>
        <w:t>Childrens</w:t>
      </w:r>
      <w:proofErr w:type="spellEnd"/>
      <w:r w:rsidRPr="00FA195C">
        <w:rPr>
          <w:b/>
          <w:bCs/>
          <w:color w:val="FF0000"/>
        </w:rPr>
        <w:t xml:space="preserve"> Emergency Assessment Unit at Grange University </w:t>
      </w:r>
      <w:r w:rsidR="005A5660" w:rsidRPr="00FA195C">
        <w:rPr>
          <w:b/>
          <w:bCs/>
          <w:color w:val="FF0000"/>
        </w:rPr>
        <w:t>Hospital:</w:t>
      </w:r>
      <w:r w:rsidRPr="00FA195C">
        <w:rPr>
          <w:b/>
          <w:bCs/>
          <w:color w:val="FF0000"/>
        </w:rPr>
        <w:t xml:space="preserve"> 01633 493138</w:t>
      </w:r>
      <w:r>
        <w:rPr>
          <w:b/>
          <w:bCs/>
          <w:color w:val="FF0000"/>
        </w:rPr>
        <w:t>.</w:t>
      </w:r>
    </w:p>
    <w:p w14:paraId="171D19AD" w14:textId="515A6253" w:rsidR="00FA195C" w:rsidRPr="008615E6" w:rsidRDefault="00FA195C" w:rsidP="00FA195C">
      <w:r w:rsidRPr="008615E6">
        <w:t xml:space="preserve">A member of the CCTH team will contact you to arrange your appointment. This may be a telephone review or a </w:t>
      </w:r>
      <w:proofErr w:type="gramStart"/>
      <w:r w:rsidR="00532138" w:rsidRPr="008615E6">
        <w:t>face</w:t>
      </w:r>
      <w:r w:rsidR="00F970A9">
        <w:t xml:space="preserve"> </w:t>
      </w:r>
      <w:r w:rsidR="00532138" w:rsidRPr="008615E6">
        <w:t>to</w:t>
      </w:r>
      <w:r w:rsidR="00F970A9">
        <w:t xml:space="preserve"> </w:t>
      </w:r>
      <w:r w:rsidR="00532138" w:rsidRPr="008615E6">
        <w:t>face</w:t>
      </w:r>
      <w:proofErr w:type="gramEnd"/>
      <w:r w:rsidRPr="008615E6">
        <w:t xml:space="preserve"> appointment. This may take place at your home or at </w:t>
      </w:r>
      <w:r w:rsidR="008615E6">
        <w:t xml:space="preserve">one of </w:t>
      </w:r>
      <w:r w:rsidR="008615E6" w:rsidRPr="008615E6">
        <w:t>the CCTH Ce</w:t>
      </w:r>
      <w:r w:rsidR="008615E6">
        <w:t>ntres</w:t>
      </w:r>
      <w:r w:rsidR="008615E6" w:rsidRPr="008615E6">
        <w:t xml:space="preserve">. </w:t>
      </w:r>
      <w:r w:rsidR="008615E6" w:rsidRPr="008615E6">
        <w:rPr>
          <w:b/>
          <w:bCs/>
        </w:rPr>
        <w:t>Where possible we ask families to attend the CCTH centre.</w:t>
      </w:r>
      <w:r w:rsidR="008615E6" w:rsidRPr="008615E6">
        <w:t xml:space="preserve"> </w:t>
      </w:r>
      <w:r w:rsidR="008615E6">
        <w:t xml:space="preserve"> </w:t>
      </w:r>
    </w:p>
    <w:p w14:paraId="05962B1D" w14:textId="22D32809" w:rsidR="008615E6" w:rsidRDefault="008615E6" w:rsidP="00FA195C">
      <w:r w:rsidRPr="008615E6">
        <w:lastRenderedPageBreak/>
        <w:t>Could we please ask you to complete a short feedback survey about your recent experience of the care you and your child have received from the CCTH team</w:t>
      </w:r>
      <w:r>
        <w:t xml:space="preserve">. Your feedback is very important to us in ensuring we provide the best possible care and service to your child and your family. Please scan the QR code </w:t>
      </w:r>
      <w:r w:rsidR="00127860">
        <w:t>on the feedback poster</w:t>
      </w:r>
      <w:r>
        <w:t xml:space="preserve"> using your phone. </w:t>
      </w:r>
    </w:p>
    <w:p w14:paraId="6DB47D79" w14:textId="2DD96701" w:rsidR="008615E6" w:rsidRDefault="008615E6" w:rsidP="00FA195C">
      <w:r>
        <w:t>Thank you from all of us</w:t>
      </w:r>
      <w:r w:rsidR="00127860">
        <w:t>,</w:t>
      </w:r>
      <w:r>
        <w:t xml:space="preserve"> CCTH team. </w:t>
      </w:r>
    </w:p>
    <w:p w14:paraId="2BD0D6DA" w14:textId="77777777" w:rsidR="008615E6" w:rsidRPr="008615E6" w:rsidRDefault="008615E6" w:rsidP="00FA195C"/>
    <w:p w14:paraId="7F441EB1" w14:textId="77777777" w:rsidR="00FA195C" w:rsidRPr="007368D9" w:rsidRDefault="00FA195C" w:rsidP="007368D9"/>
    <w:p w14:paraId="7393AB6F" w14:textId="322DFFC3" w:rsidR="007368D9" w:rsidRDefault="007368D9" w:rsidP="007368D9">
      <w:pPr>
        <w:pStyle w:val="ListParagraph"/>
      </w:pPr>
    </w:p>
    <w:sectPr w:rsidR="007368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C1DF" w14:textId="77777777" w:rsidR="0003411B" w:rsidRDefault="0003411B" w:rsidP="0003411B">
      <w:pPr>
        <w:spacing w:after="0" w:line="240" w:lineRule="auto"/>
      </w:pPr>
      <w:r>
        <w:separator/>
      </w:r>
    </w:p>
  </w:endnote>
  <w:endnote w:type="continuationSeparator" w:id="0">
    <w:p w14:paraId="6FC3699D" w14:textId="77777777" w:rsidR="0003411B" w:rsidRDefault="0003411B" w:rsidP="0003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0F4C" w14:textId="75DAF6FC" w:rsidR="0003411B" w:rsidRDefault="0003411B">
    <w:pPr>
      <w:pStyle w:val="Footer"/>
    </w:pPr>
    <w:r>
      <w:t xml:space="preserve">CCTH Parent Information Leaflet </w:t>
    </w:r>
    <w:r w:rsidR="004C2C07">
      <w:t>Sept</w:t>
    </w:r>
    <w:r>
      <w:t xml:space="preserve"> 202</w:t>
    </w:r>
    <w:r w:rsidR="001A034D">
      <w:t>4</w:t>
    </w:r>
    <w:r>
      <w:t xml:space="preserve"> V</w:t>
    </w:r>
    <w:r w:rsidR="004C2C07">
      <w:t>5</w:t>
    </w:r>
    <w:r>
      <w:t xml:space="preserve"> RP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E1E1" w14:textId="77777777" w:rsidR="0003411B" w:rsidRDefault="0003411B" w:rsidP="0003411B">
      <w:pPr>
        <w:spacing w:after="0" w:line="240" w:lineRule="auto"/>
      </w:pPr>
      <w:r>
        <w:separator/>
      </w:r>
    </w:p>
  </w:footnote>
  <w:footnote w:type="continuationSeparator" w:id="0">
    <w:p w14:paraId="54D1D1C6" w14:textId="77777777" w:rsidR="0003411B" w:rsidRDefault="0003411B" w:rsidP="0003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F1E9" w14:textId="685D81AB" w:rsidR="0003411B" w:rsidRDefault="0003411B">
    <w:pPr>
      <w:pStyle w:val="Header"/>
    </w:pPr>
    <w:r w:rsidRPr="00451291">
      <w:rPr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66447D3F" wp14:editId="584FBB2C">
          <wp:simplePos x="0" y="0"/>
          <wp:positionH relativeFrom="margin">
            <wp:posOffset>1762125</wp:posOffset>
          </wp:positionH>
          <wp:positionV relativeFrom="topMargin">
            <wp:align>bottom</wp:align>
          </wp:positionV>
          <wp:extent cx="1981200" cy="762000"/>
          <wp:effectExtent l="0" t="0" r="0" b="0"/>
          <wp:wrapNone/>
          <wp:docPr id="4" name="Picture 4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7702"/>
    <w:multiLevelType w:val="hybridMultilevel"/>
    <w:tmpl w:val="BCB4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E5C4A"/>
    <w:multiLevelType w:val="hybridMultilevel"/>
    <w:tmpl w:val="75F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96C4B"/>
    <w:multiLevelType w:val="hybridMultilevel"/>
    <w:tmpl w:val="4496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B"/>
    <w:rsid w:val="0003411B"/>
    <w:rsid w:val="00127860"/>
    <w:rsid w:val="001809EF"/>
    <w:rsid w:val="001A034D"/>
    <w:rsid w:val="002E4C13"/>
    <w:rsid w:val="003D7B6D"/>
    <w:rsid w:val="004C2C07"/>
    <w:rsid w:val="00532138"/>
    <w:rsid w:val="005626C4"/>
    <w:rsid w:val="005A1BD9"/>
    <w:rsid w:val="005A5660"/>
    <w:rsid w:val="006D45E5"/>
    <w:rsid w:val="007368D9"/>
    <w:rsid w:val="00803BE3"/>
    <w:rsid w:val="008507BE"/>
    <w:rsid w:val="0085264B"/>
    <w:rsid w:val="008615E6"/>
    <w:rsid w:val="00BF1911"/>
    <w:rsid w:val="00C3183D"/>
    <w:rsid w:val="00C56EF1"/>
    <w:rsid w:val="00F970A9"/>
    <w:rsid w:val="00FA195C"/>
    <w:rsid w:val="16FAEE52"/>
    <w:rsid w:val="28B4D003"/>
    <w:rsid w:val="577D94AA"/>
    <w:rsid w:val="6BC46AF3"/>
    <w:rsid w:val="6E02229F"/>
    <w:rsid w:val="7C634DAB"/>
    <w:rsid w:val="7ECDD1A3"/>
    <w:rsid w:val="7F5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F66A"/>
  <w15:chartTrackingRefBased/>
  <w15:docId w15:val="{51BBFB58-1008-4AC4-ABFB-A9BBDC9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11B"/>
  </w:style>
  <w:style w:type="paragraph" w:styleId="Footer">
    <w:name w:val="footer"/>
    <w:basedOn w:val="Normal"/>
    <w:link w:val="FooterChar"/>
    <w:uiPriority w:val="99"/>
    <w:unhideWhenUsed/>
    <w:rsid w:val="00034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11B"/>
  </w:style>
  <w:style w:type="paragraph" w:styleId="ListParagraph">
    <w:name w:val="List Paragraph"/>
    <w:basedOn w:val="Normal"/>
    <w:uiPriority w:val="34"/>
    <w:qFormat/>
    <w:rsid w:val="007368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0F5B-8313-4768-B255-017AF46D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Powell (Aneurin Bevan UHB - Paediatrics)</dc:creator>
  <cp:keywords/>
  <dc:description/>
  <cp:lastModifiedBy>Rebecca Powell (Aneurin Bevan UHB - Paediatrics)</cp:lastModifiedBy>
  <cp:revision>2</cp:revision>
  <dcterms:created xsi:type="dcterms:W3CDTF">2024-09-14T10:45:00Z</dcterms:created>
  <dcterms:modified xsi:type="dcterms:W3CDTF">2024-09-14T10:45:00Z</dcterms:modified>
</cp:coreProperties>
</file>